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荒れ地へ</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第18章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そこで、えいえはアロンに言われた、「あなたとあなたの子たち、およびあなたの父祖の家の者は、聖所に関する罪を負わなければならない。また、あなたとあなたの子たちとは、祭司職に関する罪を負わなければならない。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あなたはまた、あなたの兄弟なるレビの部族の者、すなわち、あなたの父祖の部族の者どもを、あなたに近づかせ、あなたに連なり、あなたに仕えさせなければならない。ただし、あなたとあなたの子たちとは、共にあかしの幕屋の前で仕えなければならない。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彼らは、あなたの務と、すべての幕屋の務とを守らなければならない。ただし、聖所の器と、祭壇とに近づいてはならない。彼らもあなたがたも、死ぬことのないためである。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彼らはあなたに連なって、会見の幕屋の務を守り、幕屋のもろもろの働きをしなければならない。ほかの者は、あなたがたに近づいてはならない。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このように、あなたがたは、聖所の務と、祭壇の務とを守らなければならない。そうすれば、主の激しい怒りは、かさねてイスラエルの人々に臨まないであろう。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わたしはあなたがたの兄弟たるレビびとを、イスラエルの人々のうちから取り、主のために、これを賜物として、あなたがたに与え、会見の幕屋の働きをさせる。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あなたとあなたの子たちは共に祭司職を守って、祭壇と、垂幕のうちのすべての事を執り行い、共に勤めなければならない。わたしは祭司の職務を賜物として、あなたがたに与える。ほかの人で近づく者は殺されるであろう」。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主はまたアロンに言われた、「わたしはイスラエルの人々の、すべての聖なる供え物で、わたしにささげる物の一部をあなたに与える。すなわち、わたしはこれをあなたと、あなたの子たちに、その分け前として与え、永久に受くべき分とする。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いと聖なる供え物のうち、火で焼かずに、あなたに帰すべきものは次のとおりである。すなわち、わたしにささげるすべての供え物、素祭、罪祭、愆祭はみな、いと聖なる物であって、あなたとあなたの子たちに帰するであろう。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いと聖なる所で、それを食べなければならない。男子はみな、それを食べることができる。それはあなたに帰すべき聖なる物である。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またあなたに帰すべきものはこれである。すなわち、イスラエルの人々のささげる供え物のうち、すべて揺祭とするものであって、これをあなたとあなたのむすこ娘に与えて、永久に受くべき分とする。あなたの家の者のうち、清い者はみな、これを食べることができる。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すべて油の最もよい物、およびすべて新しいぶどう酒と、穀物の最も良い物など、人々が主にささげる初穂をあなたに与える。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国のすべての産物の初物で、人々が主のもとに携えてきたものは、あなたに帰するであろう。あなたの家の者のうち、清い者はみな、これを食べることができる。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イスラエルのうちの奉納物はみな、あなたに帰する。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すべて肉なる者のういごであって、主にささげられる者はみな、人でも獣でも、あなたに帰する。ただし、人のういごは必ずあがなわなければならない。また汚れた獣のういごも、あがなわなければならない。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人のういごは生後一か月で、あがなわなければならない。そのあがない金はあなたの値積りにより、聖所のシケルにしたがって、銀五シケルでなければならない。一シケルは二十ゲラである。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しかし、牛のういご、羊のういご、やぎのういごは、あがなってはならない。これらは聖なるものである。その血を祭壇に注ぎかけ、その脂肪を焼いて火祭とし、香ばしいかおりとして、主にささげなければならない。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その肉はあなたに帰する。それは揺祭の胸や右のももと同じく、あなたに帰する。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イスラエルの人々が、主にささげる聖なる供え物はみな、あなたとあなたのむすこ娘とに与えて、永久に受ける分とする。これは主の前にあって、あなたとあなたの子孫とに対し、永遠に変らぬ塩の契約である」。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主はまたアロンに言われた、「あなたはイスラエルの人々の地のうちに、嗣業をもってはならない。また彼らのうちに、何の分をも持ってはならない。彼らのうちにあって、わたしがあなたの分であり、あなたの嗣業である。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わたしはレビの子孫にはイスラエルにおいて、すべて十分の一を嗣業として与え、その働き、すなわち、会見の幕屋の働きに報いる。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イスラエルの人々は、かさねて会見の幕屋に近づいてはならない。罪を得て死なないためである。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レビびとだけが会見の幕屋の働きをしなければならない。彼らがその罪を負うであろう。彼らがイスラエルの人々のうちに、嗣業の地を持たないことをもって、あなたがたの代々ながく守るべき定めとしなければならない。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わたしはイスラエルの人々が供え物として主にささげる十分の一を、レビびとに嗣業として与えた。それで『彼らはイスラエルの人々のうちに、嗣業の地を持ってはならない』と、わたしは彼らに言ったのである」。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主はモーセに言われた、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「レビびとに言いなさい、『わたしがイスラエルの人々から取って、嗣業として与える十分の一を受ける時、あなたがたはその十分の一の十分の一を、主にささげなければならない。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あなたがたのささげ物は、打ち場からの穀物や、酒ぶねからのぶどう酒と同じように見なされるであろう。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そのようにあなたがたもまた、イスラエルの人々から受けるすべての十分の一の物のうちから、主に供え物をささげ、主にささげたその供え物を、祭司アロンに与えなければならない。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あなたがたの受けるすべての贈物のうちから、その良いところ、すなわち、聖なる部分を取って、ことごとく供え物として、主にささげなければならない』。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あなたはまた彼らに言いなさい、『あなたがたが、そのうちから良いところを取ってささげる時、その残りの部分はレビびとには、打ち場の産物や、酒ぶねの産物と同じように見なされるであろう。 </w:t>
      </w:r>
      <w:r w:rsidDel="00000000" w:rsidR="00000000" w:rsidRPr="00000000">
        <w:rPr>
          <w:rFonts w:ascii="Noto Sans JP" w:cs="Noto Sans JP" w:eastAsia="Noto Sans JP" w:hAnsi="Noto Sans JP"/>
          <w:rtl w:val="0"/>
        </w:rPr>
        <w:t xml:space="preserve">31</w:t>
      </w:r>
      <w:r w:rsidDel="00000000" w:rsidR="00000000" w:rsidRPr="00000000">
        <w:rPr>
          <w:rFonts w:ascii="Noto Sans JP" w:cs="Noto Sans JP" w:eastAsia="Noto Sans JP" w:hAnsi="Noto Sans JP"/>
          <w:rtl w:val="0"/>
        </w:rPr>
        <w:t xml:space="preserve">あなたがたと、あなたがたの家族とは、どこでそれを食べてもよい。これは会見の幕屋であなたがたがする働きの報酬である。 </w:t>
      </w:r>
      <w:r w:rsidDel="00000000" w:rsidR="00000000" w:rsidRPr="00000000">
        <w:rPr>
          <w:rFonts w:ascii="Noto Sans JP" w:cs="Noto Sans JP" w:eastAsia="Noto Sans JP" w:hAnsi="Noto Sans JP"/>
          <w:rtl w:val="0"/>
        </w:rPr>
        <w:t xml:space="preserve">32</w:t>
      </w:r>
      <w:r w:rsidDel="00000000" w:rsidR="00000000" w:rsidRPr="00000000">
        <w:rPr>
          <w:rFonts w:ascii="Noto Sans JP" w:cs="Noto Sans JP" w:eastAsia="Noto Sans JP" w:hAnsi="Noto Sans JP"/>
          <w:rtl w:val="0"/>
        </w:rPr>
        <w:t xml:space="preserve">あなたがたが、その良いところをささげるときは、それによって、あなたがたは罪を負わないであろう。あなたがたはイスラエルの人々の聖なる供え物を汚してはならない。死をまぬかれるためである』」。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