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Z'kharyah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showed me Y’hoshua the cohen hagadol standing before the angel of EHYEH, with the Accuser standing at his right to accuse 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said to the Accuser, “May EHYEH rebuke you, Accuser! Indeed, may EHYEH, who has made Yerushalayim his choice, rebuke you! Isn’t this man a burning stick snatched from the fire?”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Y’hoshua was clothed in garments covered with dung; and he was standing before the angel,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said to those standing in front of him, “Take those filthy garments off of him.” Then to him he said, “See, I am taking your guilt away. I will clothe you in fine robes.”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“They should put a clean turban on his head.” So they put a clean turban on his head and gave him fine robes to wear, while the angel of EHYEH stood by.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angel of EHYEH gave Y’hoshua this warning: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“YIHOVEH TZVA'OT says this: ‘If you will walk in my ways, obey my commission, judge my house and guard my courtyards; then I will give you free access among these who are standing here.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cohen gadol Y’hoshua, both you and your colleagues seated here before you, because these men are a sign that I am going to bring my servant Tzemach.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look at the stone I have put in front of Y’hoshua: on one stone are seven eyes; I will engrave what is to be written on it,’ says YIHOVEH TZVA'OT; ‘and I will remove the guilt of this land in one day.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time comes,’ says YIHOVEH TZVA'OT, ‘you will all invite each other to join you under your vines and fig trees.’”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