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平穏であって、ひとかたまりのかわいたパンのあるのは、争いがあって、食物の豊かな家にまさる。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賢いしもべは身持の悪いむすこを治め、かつ、その兄弟たちの中にあって、資産の分け前を獲る。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銀を試みるものはるつぼ、金を試みるものは炉、人の心を試みるものは主である。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悪を行う者は偽りのくちびるに聞き、偽りをいう者は悪しき舌に耳を傾ける。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貧しい者をあざける者はその造り主を侮る、人の災を喜ぶ者は罰を免れない。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孫は老人の冠である、父は子の栄えである。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すぐれた言葉は愚かな者には似合わない、まして偽りを言うくちびるは君たる者には似合わない。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まいないはこれを贈る人の目には幸運の玉のようだ、その向かう所、どこでも彼は栄える。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愛を追い求める人は人のあやまちをゆるす、人のことを言いふらす者は友を離れさせる。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一度の戒めがさとき人に徹するのは、百度の懲らしめが愚かな人に徹するよりも深い。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悪しき者はただ、そむく事のみを求める、それゆえ、彼に向かっては残忍な使者がつかわされる。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愚かな者が愚かな事をするのに会うよりは、子をとられた雌ぐまに会うほうがよい。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悪をもて善に報いる者は、悪がその家を離れることがない。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争いの初めは水がもれるのに似ている、それゆえ、けんかの起らないうちにそれをやめよ。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悪しき者を正しいとする者、正しい者を悪いとする者、この二つの者はともに主に憎まれる。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愚かな者はすでに心がないのに、どうして知恵を買おうとして手にその代金を持っているのか。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友はいずれの時にも愛する、兄弟はなやみの時のために生れる。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知恵のない人は手をうって、その隣り人の前で保証をする。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争いを好む者は罪を好む、その門を高くする者は滅びを求める。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曲った心の者はさいわいを得ない、みだりに舌をもって語る者は災に陥る。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愚かな子を生む者は嘆きを得る、愚か者の父は喜びを得ない。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心の楽しみは良い薬である、たましいの憂いは骨を枯らす。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悪しき者は人のふところからまいないを受けて、さばきの道をまげる。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さとき者はその顔を知恵にむける、しかし、愚かな者は目を地の果にそそぐ。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愚かな子はその父の憂いである、またこれを産んだ母の痛みである。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正しい人を罰するのはよくない、尊い人を打つのは悪い。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言葉を少なくする者は知識のある者、心の冷静な人はさとき人である。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愚かな者も黙っているときは、知恵ある者と思われ、そのくちびるを閉じている時は、さとき者と思われる。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