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i266xz862m6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