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あなたはつり針でわにをつり出すことができるか。糸でその舌を押えることができるか。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あなたは葦のなわをその鼻に通すことができるか。つり針でそのあごを突き通すことができるか。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これはしきりに、あなたに願い求めるであろうか。柔らかな言葉をあなたに語るであろうか。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これはあなたと契約を結ぶであろうか。あなたはこれを取って、ながくあなたのしもべとすることができるであろうか。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あなたは鳥と戯れるようにこれと戯れ、またあなたのおとめたちのために、これをつないでおくことができるであろうか。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商人の仲間はこれを商品として、小売商人の間に分けるであろうか。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あなたは、もりでその皮を満たし、やすでその頭を突き通すことができるか。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あなたの手をこれの上に置け、あなたは戦いを思い出して、再びこれをしないであろう。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見よ、その望みはむなしくなり、これを見てすら倒れる。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あえてこれを激する勇気のある者はひとりもない。それで、だれがわたしの前に立つことができるか。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だれが先にわたしに与えたので、わたしはこれに報いるのか。天が下にあるものは、ことごとくわたしのものだ。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わたしはこれが全身と、その著しい力と、その美しい構造について黙っていることはできない。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だれがその上着をはぐことができるか。だれがその二重のよろいの間にはいることができるか。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だれがその顔の戸を開くことができるか。そのまわりの歯は恐ろしい。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その背は盾の列でできていて、その堅く閉じたさまは密封したように、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相互に密接して、風もその間に、はいることができず、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互に相連なり、固く着いて離すことができない。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これが、くしゃみすれば光を発し、その目はあけぼののまぶたに似ている。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その口からは、たいまつが燃えいで、火花をいだす。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その鼻の穴からは煙が出てきて、さながら煮え立つなべの水煙のごとく、燃える葦の煙のようだ。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その息は炭火をおこし、その口からは炎が出る。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その首には力が宿っていて、恐ろしさが、その前に踊っている。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その肉片は密接に相連なり、固く身に着いて動かすことができない。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その心臓は石のように堅く、うすの下石のように堅い。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その身を起すときは勇士も恐れ、その衝撃によってあわて惑う。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つるぎがこれを撃っても、きかない、やりも、矢も、もりも用をなさない。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これは鉄を見ること、わらのように、青銅を見ること朽ち木のようである。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弓矢もこれを逃がすことができない。石投げの石もこれには、わらくずとなる。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こん棒もわらくずのようにみなされ、投げやりの響きを、これはあざ笑う。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その下腹は鋭いかわらのかけらのようで、麦こき板のようにその身を泥の上に伸ばす。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これは淵をかなえのように沸きかえらせ、海を香油のなべのようにする。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これは自分のあとに光る道を残し、淵をしらがのように思わせる。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地の上にはこれと並ぶものなく、これは恐れのない者に造られた。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これはすべての高き者をさげすみ、すべての誇り高ぶる者の王である」。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