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Tzofar the Na‘amati replied,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thoughts are pressing me to answer; I feel such an urge to speak!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heard reproof that outrages me, but a spirit past my understanding gives me a reply.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you know that ever since time began, ever since humans were placed on earth,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the triumph of the wicked is always short-lived, and the joy of the unheavenly is gone in a moment?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pride may mount to the heavens, his head may touch the clouds;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will vanish completely, like his own dung — those who used to see him will ask, ‘Where is he?’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dream he flies off and is not found again; like a vision in the night he is chased away.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 which once saw him will see him no more, his place will not behold him again.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children will have to pay back the poor; his hands will restore their wealth.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bones may be filled with his youth, but it will join him lying in the dust.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“Wickedness may taste sweet in his mouth, he may savor and roll it around on his tongue,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may linger over it and not let it go but keep it there in his mouth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in his stomach his food goes bad, it works inside him like snake venom;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wealth he swallows he vomits back up; EHYEH makes him disgorge it.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sucks the poison of asps, the viper’s fangs will kill him.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not enjoy the rivers, the streams flowing with honey and cream.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have to give back what he toiled for; he won’t get to swallow it down — to the degree that he acquired wealth, he won’t get to enjoy it.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he crushed and abandoned the poor, seizing houses he did not build,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his appetite would not let him rest, in his greed he let nothing escape;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nothing is left that he did not devour; therefore his well-being will not last.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all needs satisfied, he will be in distress; the full force of misery will come over him.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what will fill his belly! — EHYEH will lay on him all his burning anger and make it rain over him, into his insides.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flees from the weapon of iron, the bow of bronze will pierce him through —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pulls the arrow out of his back, the shining tip comes out from his innards; terrors come upon him.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“Total darkness is laid up for his treasures, a fire fanned by no one will consume him, and calamity awaits what is left in his tent.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heavens will reveal his guilt, and the earth will rise up against him.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income of his household will be carried off; his goods will flow away on the day of his wrath.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reward of EHYEH for the wicked, the heritage EHYEH decrees for him.”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