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Iyov continued his speech: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swear by the living YIHOVEH, who is denying me justice, and by Shaddai, who deals with me so bitterly,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as long my life remains in me and the breath of EHYEH is in my nostrils,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lips will not speak unrighteousness, or my tongue utter deceit.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Far be it from me to say you are right; I will keep my integrity till the day I die.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hold to my righteousness; I won’t let it go; my heart will not shame me as long as I live.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“May my enemy meet the doom of the wicked; my foe the fate of the unrighteous.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what hope does the faithless have from his gain when EHYEH takes away his life?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EHYEH hear his cry when trouble comes upon him?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he take delight in Shaddai and always call on EHYEH?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teaching you how EHYEH uses his power, not hiding what Shaddai is doing.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you all can see for yourselves; so why are you talking such empty nonsense?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“This is the reward for the wicked man that EHYEH has given, the heritage oppressors receive from Shaddai: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his sons become many, they go to the sword; and his children never have enough to eat.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of his who remain are buried by plague, and their widows do not weep.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if he piles up silver like dust and stores away clothing like clay 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may collect it, but the just will wear it, and the upright divide up the silver.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builds his house weak as a spider’s web, as flimsy as a watchman’s shack.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may lie down rich, but his wealth yields nothing; when he opens his eyes, it isn’t there.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Terrors overtake him like a flood; at night a whirlwind steals him away.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east wind carries him off, and he’s gone; it sweeps him far from his place.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it hurls itself at him, sparing nothing; he does all he can to flee from its power.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clap their hands at him in derision and hiss him out of his home.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