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Markus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13</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As Yeshua was going out of the Temple, one of His disciples said to Him, “Teacher, look! What stones and what buildings!”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Yeshua said to him, “You see these great buildings? Not one stone here will be left upon another. Every one will be torn down!”</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As He was sitting on the Mount of Olives opposite the Temple, Kefa, Yakov, Yochanan, and Andrew were questioning Him privately,</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“Tell us, when will these things happen? What will be the sign that all these things are about to be accomplished?”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Yeshua began to tell them, “Watch out that no one leads you astray!</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Many will come in My name, saying, ‘I am He,’ and they will lead many astray.</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When you hear of wars and rumors of wars, do not be alarmed, for this must happen but it is not yet the end.</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For nation will rise up against nation, and kingdom against kingdom. There will be earthquakes in various places, and there will be famines. These things are only the beginning of birth pains.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“Watch out for yourselves! They will hand you over to the courts, and you will be beaten in the synagogues. You will stand before governors and kings because of Me, as a witness to them.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 Good News must first be proclaimed to all the nations.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When they arrest you and hand you over, do not worry beforehand about what to say. Say whatever is given to you in that hour, for it is not you who speaks but the Ruach ha-Kodesh.</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Brother will betray brother to death, and a father his child. And children will rise up against parents and have them put to death.</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And you will be hated by all because of My name, but the one who endures to the end will be saved.”</w:t>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6">
      <w:pPr>
        <w:ind w:firstLine="720"/>
        <w:rPr>
          <w:b w:val="1"/>
          <w:bCs w:val="1"/>
          <w:sz w:val="24"/>
          <w:szCs w:val="24"/>
        </w:rPr>
      </w:pPr>
      <w:r w:rsidDel="00000000" w:rsidR="00000000" w:rsidRPr="00000000">
        <w:rPr>
          <w:rtl w:val="0"/>
        </w:rPr>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“But when you see ‘the abomination of desolation’ standing where it should not be (let the reader understand), then those in Judea must flee to the mountains.</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The one on the roof must not go down, nor enter to take anything out of his house.</w:t>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sz w:val="40"/>
          <w:szCs w:val="40"/>
        </w:rPr>
      </w:pPr>
      <w:r w:rsidDel="00000000" w:rsidR="00000000" w:rsidRPr="00000000">
        <w:rPr>
          <w:b w:val="1"/>
          <w:bCs w:val="1"/>
          <w:color w:val="999999"/>
          <w:sz w:val="24"/>
          <w:szCs w:val="24"/>
          <w:rtl w:val="0"/>
        </w:rPr>
        <w:t xml:space="preserve">Markus</w:t>
      </w:r>
      <w:r w:rsidDel="00000000" w:rsidR="00000000" w:rsidRPr="00000000">
        <w:rPr>
          <w:rtl w:val="0"/>
        </w:rPr>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13</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And the one in the field must not turn back to get his cloak.</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Woe to those who are pregnant and to those who are nursing babies in those days!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Pray that it will not happen in winter.</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“For in those days there will be trouble such as has never happened, not since the beginning of the creation which Elohim created until now, and never will.</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And unless Adonai had cut short those days, no one would be saved. But for the sake of the elect, whom He chose, He cut short the days.</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“And then if anyone says to you, ‘Look, here’s HaMashiach!’ or, ‘Look, there He is!’ do not believe it.</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For false messiahs and false prophets will rise up and show signs and wonders to lead astray, if possible, the chosen.</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So be careful! See, I have told you everything beforehand.”</w:t>
      </w:r>
    </w:p>
    <w:p w:rsidR="00000000" w:rsidDel="00000000" w:rsidP="00000000" w:rsidRDefault="00000000" w:rsidRPr="00000000" w14:paraId="00000026">
      <w:pPr>
        <w:rPr>
          <w:sz w:val="24"/>
          <w:szCs w:val="24"/>
        </w:rPr>
      </w:pPr>
      <w:r w:rsidDel="00000000" w:rsidR="00000000" w:rsidRPr="00000000">
        <w:rPr>
          <w:rtl w:val="0"/>
        </w:rPr>
      </w:r>
    </w:p>
    <w:p w:rsidR="00000000" w:rsidDel="00000000" w:rsidP="00000000" w:rsidRDefault="00000000" w:rsidRPr="00000000" w14:paraId="00000027">
      <w:pPr>
        <w:rPr>
          <w:sz w:val="24"/>
          <w:szCs w:val="24"/>
        </w:rPr>
      </w:pPr>
      <w:r w:rsidDel="00000000" w:rsidR="00000000" w:rsidRPr="00000000">
        <w:rPr>
          <w:rtl w:val="0"/>
        </w:rPr>
      </w:r>
    </w:p>
    <w:p w:rsidR="00000000" w:rsidDel="00000000" w:rsidP="00000000" w:rsidRDefault="00000000" w:rsidRPr="00000000" w14:paraId="00000028">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9">
      <w:pPr>
        <w:ind w:firstLine="720"/>
        <w:rPr>
          <w:b w:val="1"/>
          <w:bCs w:val="1"/>
          <w:sz w:val="24"/>
          <w:szCs w:val="24"/>
        </w:rPr>
      </w:pPr>
      <w:r w:rsidDel="00000000" w:rsidR="00000000" w:rsidRPr="00000000">
        <w:rPr>
          <w:rtl w:val="0"/>
        </w:rPr>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“But in those days, after that trouble, ‘the sun will be darkened, and the moon will not give its light,</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and the stars will be falling from heaven, and the powers in the heavens will be shaken.’</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And then they will see ‘the Son of Man coming in clouds’ with great power and glory.</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Then He will send out the angels and will gather together His chosen from the four winds, from the end of the earth, to the end of heaven.”</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“Now learn the parable from the fig tree. When its branch becomes tender and puts forth leaves, you know that summer is near.</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So also, when you see all these things happening, know that it is near, at the door.</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Amen, I tell you, this generation will not pass away until all these things happen.</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Heaven and earth will pass away, but My words will never pass away.</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But of that day or hour no one knows, not even the angels in heaven nor the Son, except the Father.</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“Keep on the lookout! Stay alert! For you do not know when the time is.</w:t>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ind w:left="720" w:firstLine="0"/>
        <w:rPr>
          <w:sz w:val="24"/>
          <w:szCs w:val="24"/>
        </w:rPr>
      </w:pPr>
      <w:r w:rsidDel="00000000" w:rsidR="00000000" w:rsidRPr="00000000">
        <w:rPr>
          <w:rtl w:val="0"/>
        </w:rPr>
      </w:r>
    </w:p>
    <w:p w:rsidR="00000000" w:rsidDel="00000000" w:rsidP="00000000" w:rsidRDefault="00000000" w:rsidRPr="00000000" w14:paraId="00000036">
      <w:pPr>
        <w:jc w:val="center"/>
        <w:rPr>
          <w:b w:val="1"/>
          <w:bCs w:val="1"/>
          <w:sz w:val="40"/>
          <w:szCs w:val="40"/>
        </w:rPr>
      </w:pPr>
      <w:r w:rsidDel="00000000" w:rsidR="00000000" w:rsidRPr="00000000">
        <w:rPr>
          <w:b w:val="1"/>
          <w:bCs w:val="1"/>
          <w:color w:val="999999"/>
          <w:sz w:val="24"/>
          <w:szCs w:val="24"/>
          <w:rtl w:val="0"/>
        </w:rPr>
        <w:t xml:space="preserve">Markus</w:t>
      </w:r>
      <w:r w:rsidDel="00000000" w:rsidR="00000000" w:rsidRPr="00000000">
        <w:rPr>
          <w:rtl w:val="0"/>
        </w:rPr>
      </w:r>
    </w:p>
    <w:p w:rsidR="00000000" w:rsidDel="00000000" w:rsidP="00000000" w:rsidRDefault="00000000" w:rsidRPr="00000000" w14:paraId="00000037">
      <w:pPr>
        <w:jc w:val="center"/>
        <w:rPr>
          <w:sz w:val="24"/>
          <w:szCs w:val="24"/>
        </w:rPr>
      </w:pPr>
      <w:r w:rsidDel="00000000" w:rsidR="00000000" w:rsidRPr="00000000">
        <w:rPr>
          <w:b w:val="1"/>
          <w:bCs w:val="1"/>
          <w:sz w:val="40"/>
          <w:szCs w:val="40"/>
          <w:rtl w:val="0"/>
        </w:rPr>
        <w:t xml:space="preserve">13</w:t>
      </w:r>
      <w:r w:rsidDel="00000000" w:rsidR="00000000" w:rsidRPr="00000000">
        <w:rPr>
          <w:rtl w:val="0"/>
        </w:rPr>
      </w:r>
    </w:p>
    <w:p w:rsidR="00000000" w:rsidDel="00000000" w:rsidP="00000000" w:rsidRDefault="00000000" w:rsidRPr="00000000" w14:paraId="00000038">
      <w:pPr>
        <w:ind w:left="720" w:firstLine="0"/>
        <w:rPr>
          <w:sz w:val="24"/>
          <w:szCs w:val="24"/>
        </w:rPr>
      </w:pPr>
      <w:r w:rsidDel="00000000" w:rsidR="00000000" w:rsidRPr="00000000">
        <w:rPr>
          <w:rtl w:val="0"/>
        </w:rPr>
      </w:r>
    </w:p>
    <w:p w:rsidR="00000000" w:rsidDel="00000000" w:rsidP="00000000" w:rsidRDefault="00000000" w:rsidRPr="00000000" w14:paraId="00000039">
      <w:pPr>
        <w:ind w:left="720" w:firstLine="0"/>
        <w:rPr>
          <w:sz w:val="24"/>
          <w:szCs w:val="24"/>
        </w:rPr>
      </w:pPr>
      <w:r w:rsidDel="00000000" w:rsidR="00000000" w:rsidRPr="00000000">
        <w:rPr>
          <w:rtl w:val="0"/>
        </w:rPr>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It is like a man away on a journey. After leaving his house and putting his servants in charge and giving each his task, he also commanded the doorkeeper to watch.</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Therefore stay alert, for you do not know when the master of the house is coming, whether in the evening, at midnight, when the rooster crows, or in the early morning.</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So watch in case, coming suddenly, he finds you asleep.</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What I say to you I say to all: ‘Stay alert!’”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F">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E">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