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in those days, when the disciples were multiplying, grumbling arose among the Hellenists against the Hebrews, because their widows were being overlooked in the daily support.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Twelve called together the whole group of the disciples and said, “It is not right for us to neglect the word of EH'YEH in order to serve tables.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So, brothers, select from among you seven reputable men, full of the Spirit and wisdom, whom we may put in charge of this duty.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we will devote ourselves to prayer and to the service of the Word.”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statement pleased the whole group; and they chose Stephen, a man full of faith and the Ruach ha-Kodesh, and Philip, Prochorus, Nicanor, Timon, Parmenas, and Nicolas, a proselyte from Antioch.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placed these men before the emissaries; and after praying, they laid hands on them.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 of EH'YEH kept on spreading, and the number of disciples in Jerusalem greatly multiplied; even a great number of the kohanim were becoming obedient to the faith.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Stephen, full of grace and power, was doing great wonders and signs among the people.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some men from what was called the Synagogue of the Freedmen—both Cyrenians and Alexandrians, as well as some from Cilicia and Asia—stood up and began arguing with Stephen.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could not withstand the wisdom and the Ruach by whom he was speaking.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secretly instigated men into saying, “We have heard him speaking blasphemous words against Moses and against EH'YEH!”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also incited the people, the elders, and the Torah scholars; and they rushed at Stephen, seized him, and led him away to the Sanhedrin.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set up false witnesses who said, “This man never stops speaking words against this holy place and the Torah.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have heard him saying that this Yeshua ha-Natzrati will destroy this place and change the customs that Moses handed down to us.”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Watching him intently, everyone who was sitting in the Sanhedrin saw that his face was like the face of an angel.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ind w:left="72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