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accept the one who is weak in faith, but not for the purpose of disputes about opinions.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One person has faith to eat anything, but the weak eats only vegetables.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let the one who eats disparage the one who does not eat, and don’t let the one who does not eat judge the one who eats, for EH'YEH has accepted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are you to judge another’s servant? Before his own master he stands or falls. Yes, he shall stand, for the Lord is able to make him stand.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One person esteems one day over another while another judges every day alike. Let each be fully convinced in his own mind.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one who observes that day does so to the Lord. The one who eats, eats to the Lord, for he gives thanks to EH'YEH; and the one who abstains, abstains to the Lord, and he gives thanks to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none of us lives for himself, and none dies for himself.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we live, we live for the Lord; and if we die, we die for the Lord. So whether we live or die, we belong to the Lord.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this reason Mashiach died and lived again, so that He might be Lord of both the dead and the living.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you, why do you judge your brother? Or you too, why do you look down on your brother? For we all will stand before the judgment seat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it is written, “As I live, says YIHOVEH, every knee shall bow to Me, and every tongue shall give praise to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then each one of us shall give account of himself to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let us not judge one another from now on, but rather decide this—not to put a stumbling block or a trap in the way of a brother.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know, and am persuaded in the Lord Yeshua, that nothing is unholy in itself; but it is unholy for the one who considers it unholy.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if your brother is grieved on account of food, you are no longer walking according to love. Do not destroy by your food the one for whom Mashiach died.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do not let what is good for you be spoken of as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MALKHUT EH'YEH is not about eating and drinking, but righteousness and shalom and joy in the Ruach ha-Kodesh.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the one who serves Mashiach in this manner is pleasing to EH'YEH and approved by men.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then let us pursue what makes for shalom and for the building up of one another.</w:t>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Stop tearing down the work of EH'YEH for the sake of food. Indeed all things are clean, but wrong for the man who by eating causes stumbling.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It is good not to eat meat or drink wine or do anything by which your brother stumbles.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faith you have, keep it to yourself before EH'YEH. How fortunate is the one who does not condemn himself for what he approves.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one who has doubts is condemned if he eats, because it is not of faith. And whatever is not of faith is sin.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