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false prophets also arose among the people, just as there will also be false teachers among you. They will secretly bring in destructive heresies. They will even deny B’Adon who bought them—bringing swift destruction upon themselves.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Many will follow their immoral ways, and as a result the way of the truth will be maligned.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In their greed they will exploit you with false words. Their judgment from long ago is not idle, and their destruction does not slumber.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Elohim did not spare angels when they sinned, but threw them into Sheol. He put them in chains of gloomy darkness, to be held until the judgment.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did not spare the ancient world. He preserved only Noah, a proclaimer of righteousness, along with seven others, when He brought a flood upon the world of the unfaithful.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devastated the cities of Sodom and Gomorrah, reducing them to ashes—making them an example of what is going to happen to the unfaithful.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rescued Lot, a righteous man deeply troubled by the shameless immorality of the wicked.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that righteous man, while living among them, was tormented in his righteous soul day after day by lawless deeds he saw and heard.)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Therefore Adonai certainly knows how to rescue the devout from trials, and how to keep the unrighteous being punished until the Day of Judgment—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especially those who follow after the flesh in its unclean desires and who despise authority. Brazen and arrogant, these people do not tremble while slandering glorious beings;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yet even angels, though stronger and more powerful, do not bring a slanderous charge against them before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these people are like irrational animals—creatures of instinct born to be captured and killed. They malign what they don’t understand, and in their destruction they will be utterly destroyed.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will be paid back for what they have done—evil for evil. They consider carousing in broad daylight a pleasure. They are blots and blemishes, reveling in their deceitful pleasures while feasting together with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have eyes full of adultery that never stop sinning, enticing unstable souls. They have hearts trained in greed—a cursed brood!</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sz w:val="40"/>
          <w:szCs w:val="40"/>
        </w:rPr>
      </w:pPr>
      <w:r w:rsidDel="00000000" w:rsidR="00000000" w:rsidRPr="00000000">
        <w:rPr>
          <w:b w:val="1"/>
          <w:bCs w:val="1"/>
          <w:color w:val="999999"/>
          <w:sz w:val="24"/>
          <w:szCs w:val="24"/>
          <w:rtl w:val="0"/>
        </w:rPr>
        <w:t xml:space="preserve">2 Kefa</w:t>
      </w: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They have abandoned the straight way. They have gone astray. They have followed the way of Balaam the son of Beor, who loved the wages of wickedness.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he received a rebuke for his own wrongdoing. A dumb donkey spoke with a man’s voice and put a stop to the prophet’s madness.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These people are springs without water and mists driven by a storm. The gloom of utter darkness has been reserved for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by mouthing grandiosities that amount to nothing, they entice in sensual fleshly passions those who are barely escaping from those who live in error.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promise them freedom while they themselves are slaves of corruption—for a person is a slave to whatever has overcome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if—after escaping the world’s pollutions through the knowledge of Adonenu and Moshi’enu, Yeshua HaMashiach—they again become entangled in these things and are overcome, the end for them has become worse than the beginning.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it would have been better for them not to have known the way of righteousness, than after learning about it, to turn back from the holy commandment passed on to them.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What has happened to them confirms the truth of the proverb, “A dog returns to its vomit,” and “A scrubbed pig heads right back into the mud.”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