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3 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 elder. To Gaius the loved one, whom I love in truth: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Loved ones, I pray that all may go well with you and that you may be in good health, just as it is well with your soul.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I was overjoyed when some brethren came and testified of the truth in you—how you are walking in truth.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have no greater joy than this—to hear that my children are walking in the truth.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Loved ones, you are acting faithfully in whatever you do for the brethren and especially for strangers.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have testified to your love before the church. You will do well to send them on their way in a manner worthy of HaElohim.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on behalf of the Name they went out, accepting nothing from the pagans.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we ought to support such people, so we might become co-workers in the truth.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wrote something to the church, but Diotrephes, who loves to be first among them, doesn’t welcome us.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if I do come, I will call attention to what he is doing—slandering us with wicked words. Not even content with that, he refuses to welcome the brethren, and even forbids those who want to do so— throwing them out of the community!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Loved ones, do not imitate what is evil but what is good. The one who does good is M’Elohim; the one who does evil has not seen Elohim.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Demetrius has a good testimony from everyone, even from the truth itself. We also vouch for him—and you know that our testimony is true.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have much to write you, but I don’t want to write to you with ink and pen.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I hope to see you soon, and we will speak face to face.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Shalom aleichem. The friends here send their greetings. Greet the friends there by name.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