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創世記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第8章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はノアと、箱舟の中にいたすべての生き物と、すべての家畜とを心にとめられた。神が風を地の上に吹かせられたので、水は退いた。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また淵の源と、天の窓とは閉ざされて、天から雨が降らなくなった。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それで水はしだいに地の上から引いて、百五十日の後には水が減り、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箱舟は七月十七日にアララテの山にとどまった。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水はしだいに減って、十月になり、十月一日に山々の頂が現れた。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四十日たって、ノアはその造った箱舟の窓を開いて、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からすを放ったところ、からすは地の上から水がかわききるまで、あちらこちらへ飛びまわった。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ノアはまた地のおもてから、水がひいたかどうかを見ようと、彼の所から、はとを放ったが、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はとは足の裏をとどめる所が見つからなかったので、箱舟のノアのもとに帰ってきた。水がまだ全地のおもてにあったからである。彼は手を伸べて、これを捕え、箱舟の中の彼のもとに引き入れた。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それから七日待って再びはとを箱舟から放った。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はとは夕方になって彼のもとに帰ってきた。見ると、そのくちばしには、オリブの若葉があった。ノアは地から水がひいたのを知った。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さらに七日待ってまた、はとを放ったところ、もはや彼のもとには帰ってこなかった。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六百一歳の一月一日になって、地の上の水はかれた。ノアが箱舟のおおいを取り除いて見ると、土のおもては、かわいていた。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二月二十七日になって、地は全くかわいた。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この時、神はノアに言われた、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「あなたは妻と、子らと、子らの妻たちと共に箱舟を出なさい。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あなたは、共にいる肉なるすべての生き物、すなわち鳥と家畜と、地のすべての這うものとを連れて出て、これらのものが地に群がり、地の上にふえ広がるようにしなさい」。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ノアは共にいた子らと、妻と、子らの妻たちとを連れて出た。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またすべての獣、すべての這うもの、すべての鳥、すべて地の上に動くものは皆、種類にしたがって箱舟を出た。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ノアは主に祭壇を築いて、すべての清い獣と、すべての清い鳥とのうちから取って、燔祭を祭壇の上にささげた。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その香ばしいかおりをかいで、心に言われた、「わたしはもはや二度と人のゆえに地をのろわない。人が心に思い図ることは、幼い時から悪いからである。わたしは、このたびしたように、もう二度と、すべての生きたものを滅ぼさ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地のある限り、種まきの時も、刈入れの時も、暑さ寒さも、夏冬も、昼も夜もやむことはないであろう」。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