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荒れ地へ</w:t>
      </w:r>
      <w:r w:rsidDel="00000000" w:rsidR="00000000" w:rsidRPr="00000000">
        <w:rPr>
          <w:rtl w:val="0"/>
        </w:rPr>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第34章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1えいえ</w:t>
      </w:r>
      <w:r w:rsidDel="00000000" w:rsidR="00000000" w:rsidRPr="00000000">
        <w:rPr>
          <w:rFonts w:ascii="Noto Sans JP" w:cs="Noto Sans JP" w:eastAsia="Noto Sans JP" w:hAnsi="Noto Sans JP"/>
          <w:rtl w:val="0"/>
        </w:rPr>
        <w:t xml:space="preserve">はモーセに言われた、 </w:t>
      </w:r>
      <w:r w:rsidDel="00000000" w:rsidR="00000000" w:rsidRPr="00000000">
        <w:rPr>
          <w:rFonts w:ascii="Noto Sans JP" w:cs="Noto Sans JP" w:eastAsia="Noto Sans JP" w:hAnsi="Noto Sans JP"/>
          <w:rtl w:val="0"/>
        </w:rPr>
        <w:t xml:space="preserve">2</w:t>
      </w:r>
      <w:r w:rsidDel="00000000" w:rsidR="00000000" w:rsidRPr="00000000">
        <w:rPr>
          <w:rFonts w:ascii="Noto Sans JP" w:cs="Noto Sans JP" w:eastAsia="Noto Sans JP" w:hAnsi="Noto Sans JP"/>
          <w:rtl w:val="0"/>
        </w:rPr>
        <w:t xml:space="preserve">「イスラエルの人々に命じて言いなさい。あなたがたがカナンの地にはいるとき、あなたがたの嗣業となるべき地はカナンの地で、その全域は次のとおりである。 </w:t>
      </w:r>
      <w:r w:rsidDel="00000000" w:rsidR="00000000" w:rsidRPr="00000000">
        <w:rPr>
          <w:rFonts w:ascii="Noto Sans JP" w:cs="Noto Sans JP" w:eastAsia="Noto Sans JP" w:hAnsi="Noto Sans JP"/>
          <w:rtl w:val="0"/>
        </w:rPr>
        <w:t xml:space="preserve">3</w:t>
      </w:r>
      <w:r w:rsidDel="00000000" w:rsidR="00000000" w:rsidRPr="00000000">
        <w:rPr>
          <w:rFonts w:ascii="Noto Sans JP" w:cs="Noto Sans JP" w:eastAsia="Noto Sans JP" w:hAnsi="Noto Sans JP"/>
          <w:rtl w:val="0"/>
        </w:rPr>
        <w:t xml:space="preserve">南の方はエドムに接するチンの荒野に始まり、南の境は、東は塩の海の端に始まる。 </w:t>
      </w:r>
      <w:r w:rsidDel="00000000" w:rsidR="00000000" w:rsidRPr="00000000">
        <w:rPr>
          <w:rFonts w:ascii="Noto Sans JP" w:cs="Noto Sans JP" w:eastAsia="Noto Sans JP" w:hAnsi="Noto Sans JP"/>
          <w:rtl w:val="0"/>
        </w:rPr>
        <w:t xml:space="preserve">4</w:t>
      </w:r>
      <w:r w:rsidDel="00000000" w:rsidR="00000000" w:rsidRPr="00000000">
        <w:rPr>
          <w:rFonts w:ascii="Noto Sans JP" w:cs="Noto Sans JP" w:eastAsia="Noto Sans JP" w:hAnsi="Noto Sans JP"/>
          <w:rtl w:val="0"/>
        </w:rPr>
        <w:t xml:space="preserve">その境はアクラビムの坂の南を巡ってチンに向かい、カデシ・バルネアの南に至り、ハザル・アダルに進み、アズモンに及ぶ。 </w:t>
      </w:r>
      <w:r w:rsidDel="00000000" w:rsidR="00000000" w:rsidRPr="00000000">
        <w:rPr>
          <w:rFonts w:ascii="Noto Sans JP" w:cs="Noto Sans JP" w:eastAsia="Noto Sans JP" w:hAnsi="Noto Sans JP"/>
          <w:rtl w:val="0"/>
        </w:rPr>
        <w:t xml:space="preserve">5</w:t>
      </w:r>
      <w:r w:rsidDel="00000000" w:rsidR="00000000" w:rsidRPr="00000000">
        <w:rPr>
          <w:rFonts w:ascii="Noto Sans JP" w:cs="Noto Sans JP" w:eastAsia="Noto Sans JP" w:hAnsi="Noto Sans JP"/>
          <w:rtl w:val="0"/>
        </w:rPr>
        <w:t xml:space="preserve">その境はまたアズモンから転じてエジプトの川に至り、海に及んで尽きる。 </w:t>
      </w:r>
      <w:r w:rsidDel="00000000" w:rsidR="00000000" w:rsidRPr="00000000">
        <w:rPr>
          <w:rFonts w:ascii="Noto Sans JP" w:cs="Noto Sans JP" w:eastAsia="Noto Sans JP" w:hAnsi="Noto Sans JP"/>
          <w:rtl w:val="0"/>
        </w:rPr>
        <w:t xml:space="preserve">6</w:t>
      </w:r>
      <w:r w:rsidDel="00000000" w:rsidR="00000000" w:rsidRPr="00000000">
        <w:rPr>
          <w:rFonts w:ascii="Noto Sans JP" w:cs="Noto Sans JP" w:eastAsia="Noto Sans JP" w:hAnsi="Noto Sans JP"/>
          <w:rtl w:val="0"/>
        </w:rPr>
        <w:t xml:space="preserve">西の境はおおうみとその沿岸で、これがあなたがたの西の境である。 </w:t>
      </w:r>
      <w:r w:rsidDel="00000000" w:rsidR="00000000" w:rsidRPr="00000000">
        <w:rPr>
          <w:rFonts w:ascii="Noto Sans JP" w:cs="Noto Sans JP" w:eastAsia="Noto Sans JP" w:hAnsi="Noto Sans JP"/>
          <w:rtl w:val="0"/>
        </w:rPr>
        <w:t xml:space="preserve">7</w:t>
      </w:r>
      <w:r w:rsidDel="00000000" w:rsidR="00000000" w:rsidRPr="00000000">
        <w:rPr>
          <w:rFonts w:ascii="Noto Sans JP" w:cs="Noto Sans JP" w:eastAsia="Noto Sans JP" w:hAnsi="Noto Sans JP"/>
          <w:rtl w:val="0"/>
        </w:rPr>
        <w:t xml:space="preserve">あなたがたの北の境は次のとおりである。すなわちおおうみからホル山まで線を引き、 </w:t>
      </w:r>
      <w:r w:rsidDel="00000000" w:rsidR="00000000" w:rsidRPr="00000000">
        <w:rPr>
          <w:rFonts w:ascii="Noto Sans JP" w:cs="Noto Sans JP" w:eastAsia="Noto Sans JP" w:hAnsi="Noto Sans JP"/>
          <w:rtl w:val="0"/>
        </w:rPr>
        <w:t xml:space="preserve">8</w:t>
      </w:r>
      <w:r w:rsidDel="00000000" w:rsidR="00000000" w:rsidRPr="00000000">
        <w:rPr>
          <w:rFonts w:ascii="Noto Sans JP" w:cs="Noto Sans JP" w:eastAsia="Noto Sans JP" w:hAnsi="Noto Sans JP"/>
          <w:rtl w:val="0"/>
        </w:rPr>
        <w:t xml:space="preserve">ホル山からハマテの入口まで線を引き、その境をゼダデに至らせ、 </w:t>
      </w:r>
      <w:r w:rsidDel="00000000" w:rsidR="00000000" w:rsidRPr="00000000">
        <w:rPr>
          <w:rFonts w:ascii="Noto Sans JP" w:cs="Noto Sans JP" w:eastAsia="Noto Sans JP" w:hAnsi="Noto Sans JP"/>
          <w:rtl w:val="0"/>
        </w:rPr>
        <w:t xml:space="preserve">9</w:t>
      </w:r>
      <w:r w:rsidDel="00000000" w:rsidR="00000000" w:rsidRPr="00000000">
        <w:rPr>
          <w:rFonts w:ascii="Noto Sans JP" w:cs="Noto Sans JP" w:eastAsia="Noto Sans JP" w:hAnsi="Noto Sans JP"/>
          <w:rtl w:val="0"/>
        </w:rPr>
        <w:t xml:space="preserve">またその境はジフロンに進み、ハザル・エノンに至って尽きる。これがあなたがたの北の境である。 </w:t>
      </w:r>
      <w:r w:rsidDel="00000000" w:rsidR="00000000" w:rsidRPr="00000000">
        <w:rPr>
          <w:rFonts w:ascii="Noto Sans JP" w:cs="Noto Sans JP" w:eastAsia="Noto Sans JP" w:hAnsi="Noto Sans JP"/>
          <w:rtl w:val="0"/>
        </w:rPr>
        <w:t xml:space="preserve">10</w:t>
      </w:r>
      <w:r w:rsidDel="00000000" w:rsidR="00000000" w:rsidRPr="00000000">
        <w:rPr>
          <w:rFonts w:ascii="Noto Sans JP" w:cs="Noto Sans JP" w:eastAsia="Noto Sans JP" w:hAnsi="Noto Sans JP"/>
          <w:rtl w:val="0"/>
        </w:rPr>
        <w:t xml:space="preserve">あなたがたの東の境は、ハザル・エノンからシパムまで線を引き、 </w:t>
      </w:r>
      <w:r w:rsidDel="00000000" w:rsidR="00000000" w:rsidRPr="00000000">
        <w:rPr>
          <w:rFonts w:ascii="Noto Sans JP" w:cs="Noto Sans JP" w:eastAsia="Noto Sans JP" w:hAnsi="Noto Sans JP"/>
          <w:rtl w:val="0"/>
        </w:rPr>
        <w:t xml:space="preserve">11</w:t>
      </w:r>
      <w:r w:rsidDel="00000000" w:rsidR="00000000" w:rsidRPr="00000000">
        <w:rPr>
          <w:rFonts w:ascii="Noto Sans JP" w:cs="Noto Sans JP" w:eastAsia="Noto Sans JP" w:hAnsi="Noto Sans JP"/>
          <w:rtl w:val="0"/>
        </w:rPr>
        <w:t xml:space="preserve">またその境はアインの東の方で、シパムからリブラに下り、またその境は下ってキンネレテの海の東の斜面に至り、 </w:t>
      </w:r>
      <w:r w:rsidDel="00000000" w:rsidR="00000000" w:rsidRPr="00000000">
        <w:rPr>
          <w:rFonts w:ascii="Noto Sans JP" w:cs="Noto Sans JP" w:eastAsia="Noto Sans JP" w:hAnsi="Noto Sans JP"/>
          <w:rtl w:val="0"/>
        </w:rPr>
        <w:t xml:space="preserve">12</w:t>
      </w:r>
      <w:r w:rsidDel="00000000" w:rsidR="00000000" w:rsidRPr="00000000">
        <w:rPr>
          <w:rFonts w:ascii="Noto Sans JP" w:cs="Noto Sans JP" w:eastAsia="Noto Sans JP" w:hAnsi="Noto Sans JP"/>
          <w:rtl w:val="0"/>
        </w:rPr>
        <w:t xml:space="preserve">またその境はヨルダンに下り、塩の海に至って尽きる。あなたがたの国の周囲の境は以上のとおりである」。 </w:t>
      </w:r>
      <w:r w:rsidDel="00000000" w:rsidR="00000000" w:rsidRPr="00000000">
        <w:rPr>
          <w:rFonts w:ascii="Noto Sans JP" w:cs="Noto Sans JP" w:eastAsia="Noto Sans JP" w:hAnsi="Noto Sans JP"/>
          <w:rtl w:val="0"/>
        </w:rPr>
        <w:t xml:space="preserve">13</w:t>
      </w:r>
      <w:r w:rsidDel="00000000" w:rsidR="00000000" w:rsidRPr="00000000">
        <w:rPr>
          <w:rFonts w:ascii="Noto Sans JP" w:cs="Noto Sans JP" w:eastAsia="Noto Sans JP" w:hAnsi="Noto Sans JP"/>
          <w:rtl w:val="0"/>
        </w:rPr>
        <w:t xml:space="preserve">モーセはイスラエルの人々に命じて言った、「これはあなたがたが、くじによって継ぐべき地である。主はこれを九つの部族と半部族とに与えよと命じられた。 </w:t>
      </w:r>
      <w:r w:rsidDel="00000000" w:rsidR="00000000" w:rsidRPr="00000000">
        <w:rPr>
          <w:rFonts w:ascii="Noto Sans JP" w:cs="Noto Sans JP" w:eastAsia="Noto Sans JP" w:hAnsi="Noto Sans JP"/>
          <w:rtl w:val="0"/>
        </w:rPr>
        <w:t xml:space="preserve">14</w:t>
      </w:r>
      <w:r w:rsidDel="00000000" w:rsidR="00000000" w:rsidRPr="00000000">
        <w:rPr>
          <w:rFonts w:ascii="Noto Sans JP" w:cs="Noto Sans JP" w:eastAsia="Noto Sans JP" w:hAnsi="Noto Sans JP"/>
          <w:rtl w:val="0"/>
        </w:rPr>
        <w:t xml:space="preserve">それはルベンの子孫の部族とガドの子孫の部族とが共に父祖の家にしたがって、すでにその嗣業を受け、またマナセの半部族もその嗣業を受けていたからである。 </w:t>
      </w:r>
      <w:r w:rsidDel="00000000" w:rsidR="00000000" w:rsidRPr="00000000">
        <w:rPr>
          <w:rFonts w:ascii="Noto Sans JP" w:cs="Noto Sans JP" w:eastAsia="Noto Sans JP" w:hAnsi="Noto Sans JP"/>
          <w:rtl w:val="0"/>
        </w:rPr>
        <w:t xml:space="preserve">15</w:t>
      </w:r>
      <w:r w:rsidDel="00000000" w:rsidR="00000000" w:rsidRPr="00000000">
        <w:rPr>
          <w:rFonts w:ascii="Noto Sans JP" w:cs="Noto Sans JP" w:eastAsia="Noto Sans JP" w:hAnsi="Noto Sans JP"/>
          <w:rtl w:val="0"/>
        </w:rPr>
        <w:t xml:space="preserve">この二つの部族と半部族とはエリコに近いヨルダンのかなた、すなわち東の方、日の出る方で、その嗣業を受けた」。 </w:t>
      </w:r>
      <w:r w:rsidDel="00000000" w:rsidR="00000000" w:rsidRPr="00000000">
        <w:rPr>
          <w:rFonts w:ascii="Noto Sans JP" w:cs="Noto Sans JP" w:eastAsia="Noto Sans JP" w:hAnsi="Noto Sans JP"/>
          <w:rtl w:val="0"/>
        </w:rPr>
        <w:t xml:space="preserve">16</w:t>
      </w:r>
      <w:r w:rsidDel="00000000" w:rsidR="00000000" w:rsidRPr="00000000">
        <w:rPr>
          <w:rFonts w:ascii="Noto Sans JP" w:cs="Noto Sans JP" w:eastAsia="Noto Sans JP" w:hAnsi="Noto Sans JP"/>
          <w:rtl w:val="0"/>
        </w:rPr>
        <w:t xml:space="preserve">主はまたモーセに言われた、 </w:t>
      </w:r>
      <w:r w:rsidDel="00000000" w:rsidR="00000000" w:rsidRPr="00000000">
        <w:rPr>
          <w:rFonts w:ascii="Noto Sans JP" w:cs="Noto Sans JP" w:eastAsia="Noto Sans JP" w:hAnsi="Noto Sans JP"/>
          <w:rtl w:val="0"/>
        </w:rPr>
        <w:t xml:space="preserve">17</w:t>
      </w:r>
      <w:r w:rsidDel="00000000" w:rsidR="00000000" w:rsidRPr="00000000">
        <w:rPr>
          <w:rFonts w:ascii="Noto Sans JP" w:cs="Noto Sans JP" w:eastAsia="Noto Sans JP" w:hAnsi="Noto Sans JP"/>
          <w:rtl w:val="0"/>
        </w:rPr>
        <w:t xml:space="preserve">「あなたがたに、嗣業として地を分け与える人々の名は次のとおりである。すなわち祭司エレアザルと、ヌンの子ヨシュアとである。 </w:t>
      </w:r>
      <w:r w:rsidDel="00000000" w:rsidR="00000000" w:rsidRPr="00000000">
        <w:rPr>
          <w:rFonts w:ascii="Noto Sans JP" w:cs="Noto Sans JP" w:eastAsia="Noto Sans JP" w:hAnsi="Noto Sans JP"/>
          <w:rtl w:val="0"/>
        </w:rPr>
        <w:t xml:space="preserve">18</w:t>
      </w:r>
      <w:r w:rsidDel="00000000" w:rsidR="00000000" w:rsidRPr="00000000">
        <w:rPr>
          <w:rFonts w:ascii="Noto Sans JP" w:cs="Noto Sans JP" w:eastAsia="Noto Sans JP" w:hAnsi="Noto Sans JP"/>
          <w:rtl w:val="0"/>
        </w:rPr>
        <w:t xml:space="preserve">あなたがたはまた、おのおの部族から、つかさひとりずつを選んで、地を分け与えさせなければならない。 </w:t>
      </w:r>
      <w:r w:rsidDel="00000000" w:rsidR="00000000" w:rsidRPr="00000000">
        <w:rPr>
          <w:rFonts w:ascii="Noto Sans JP" w:cs="Noto Sans JP" w:eastAsia="Noto Sans JP" w:hAnsi="Noto Sans JP"/>
          <w:rtl w:val="0"/>
        </w:rPr>
        <w:t xml:space="preserve">19</w:t>
      </w:r>
      <w:r w:rsidDel="00000000" w:rsidR="00000000" w:rsidRPr="00000000">
        <w:rPr>
          <w:rFonts w:ascii="Noto Sans JP" w:cs="Noto Sans JP" w:eastAsia="Noto Sans JP" w:hAnsi="Noto Sans JP"/>
          <w:rtl w:val="0"/>
        </w:rPr>
        <w:t xml:space="preserve">その人々の名は次のとおりである。すなわちユダの部族ではエフンネの子カレブ、 </w:t>
      </w:r>
      <w:r w:rsidDel="00000000" w:rsidR="00000000" w:rsidRPr="00000000">
        <w:rPr>
          <w:rFonts w:ascii="Noto Sans JP" w:cs="Noto Sans JP" w:eastAsia="Noto Sans JP" w:hAnsi="Noto Sans JP"/>
          <w:rtl w:val="0"/>
        </w:rPr>
        <w:t xml:space="preserve">20</w:t>
      </w:r>
      <w:r w:rsidDel="00000000" w:rsidR="00000000" w:rsidRPr="00000000">
        <w:rPr>
          <w:rFonts w:ascii="Noto Sans JP" w:cs="Noto Sans JP" w:eastAsia="Noto Sans JP" w:hAnsi="Noto Sans JP"/>
          <w:rtl w:val="0"/>
        </w:rPr>
        <w:t xml:space="preserve">シメオンの子孫の部族ではアミホデの子サムエル、 </w:t>
      </w:r>
      <w:r w:rsidDel="00000000" w:rsidR="00000000" w:rsidRPr="00000000">
        <w:rPr>
          <w:rFonts w:ascii="Noto Sans JP" w:cs="Noto Sans JP" w:eastAsia="Noto Sans JP" w:hAnsi="Noto Sans JP"/>
          <w:rtl w:val="0"/>
        </w:rPr>
        <w:t xml:space="preserve">21</w:t>
      </w:r>
      <w:r w:rsidDel="00000000" w:rsidR="00000000" w:rsidRPr="00000000">
        <w:rPr>
          <w:rFonts w:ascii="Noto Sans JP" w:cs="Noto Sans JP" w:eastAsia="Noto Sans JP" w:hAnsi="Noto Sans JP"/>
          <w:rtl w:val="0"/>
        </w:rPr>
        <w:t xml:space="preserve">ベニヤミンの部族ではキスロンの子エリダデ、 </w:t>
      </w:r>
      <w:r w:rsidDel="00000000" w:rsidR="00000000" w:rsidRPr="00000000">
        <w:rPr>
          <w:rFonts w:ascii="Noto Sans JP" w:cs="Noto Sans JP" w:eastAsia="Noto Sans JP" w:hAnsi="Noto Sans JP"/>
          <w:rtl w:val="0"/>
        </w:rPr>
        <w:t xml:space="preserve">22</w:t>
      </w:r>
      <w:r w:rsidDel="00000000" w:rsidR="00000000" w:rsidRPr="00000000">
        <w:rPr>
          <w:rFonts w:ascii="Noto Sans JP" w:cs="Noto Sans JP" w:eastAsia="Noto Sans JP" w:hAnsi="Noto Sans JP"/>
          <w:rtl w:val="0"/>
        </w:rPr>
        <w:t xml:space="preserve">ダンの子孫の部族ではヨグリの子つかさブッキ、 </w:t>
      </w:r>
      <w:r w:rsidDel="00000000" w:rsidR="00000000" w:rsidRPr="00000000">
        <w:rPr>
          <w:rFonts w:ascii="Noto Sans JP" w:cs="Noto Sans JP" w:eastAsia="Noto Sans JP" w:hAnsi="Noto Sans JP"/>
          <w:rtl w:val="0"/>
        </w:rPr>
        <w:t xml:space="preserve">23</w:t>
      </w:r>
      <w:r w:rsidDel="00000000" w:rsidR="00000000" w:rsidRPr="00000000">
        <w:rPr>
          <w:rFonts w:ascii="Noto Sans JP" w:cs="Noto Sans JP" w:eastAsia="Noto Sans JP" w:hAnsi="Noto Sans JP"/>
          <w:rtl w:val="0"/>
        </w:rPr>
        <w:t xml:space="preserve">ヨセフの子孫、すなわちマナセの部族ではエポデの子つかさハニエル、 </w:t>
      </w:r>
      <w:r w:rsidDel="00000000" w:rsidR="00000000" w:rsidRPr="00000000">
        <w:rPr>
          <w:rFonts w:ascii="Noto Sans JP" w:cs="Noto Sans JP" w:eastAsia="Noto Sans JP" w:hAnsi="Noto Sans JP"/>
          <w:rtl w:val="0"/>
        </w:rPr>
        <w:t xml:space="preserve">24</w:t>
      </w:r>
      <w:r w:rsidDel="00000000" w:rsidR="00000000" w:rsidRPr="00000000">
        <w:rPr>
          <w:rFonts w:ascii="Noto Sans JP" w:cs="Noto Sans JP" w:eastAsia="Noto Sans JP" w:hAnsi="Noto Sans JP"/>
          <w:rtl w:val="0"/>
        </w:rPr>
        <w:t xml:space="preserve">エフライムの子孫の部族ではシフタンの子つかさケムエル、 </w:t>
      </w:r>
      <w:r w:rsidDel="00000000" w:rsidR="00000000" w:rsidRPr="00000000">
        <w:rPr>
          <w:rFonts w:ascii="Noto Sans JP" w:cs="Noto Sans JP" w:eastAsia="Noto Sans JP" w:hAnsi="Noto Sans JP"/>
          <w:rtl w:val="0"/>
        </w:rPr>
        <w:t xml:space="preserve">25</w:t>
      </w:r>
      <w:r w:rsidDel="00000000" w:rsidR="00000000" w:rsidRPr="00000000">
        <w:rPr>
          <w:rFonts w:ascii="Noto Sans JP" w:cs="Noto Sans JP" w:eastAsia="Noto Sans JP" w:hAnsi="Noto Sans JP"/>
          <w:rtl w:val="0"/>
        </w:rPr>
        <w:t xml:space="preserve">ゼブルンの子孫の部族ではパルナクの子つかさエリザパン、 </w:t>
      </w:r>
      <w:r w:rsidDel="00000000" w:rsidR="00000000" w:rsidRPr="00000000">
        <w:rPr>
          <w:rFonts w:ascii="Noto Sans JP" w:cs="Noto Sans JP" w:eastAsia="Noto Sans JP" w:hAnsi="Noto Sans JP"/>
          <w:rtl w:val="0"/>
        </w:rPr>
        <w:t xml:space="preserve">26</w:t>
      </w:r>
      <w:r w:rsidDel="00000000" w:rsidR="00000000" w:rsidRPr="00000000">
        <w:rPr>
          <w:rFonts w:ascii="Noto Sans JP" w:cs="Noto Sans JP" w:eastAsia="Noto Sans JP" w:hAnsi="Noto Sans JP"/>
          <w:rtl w:val="0"/>
        </w:rPr>
        <w:t xml:space="preserve">イッサカルの子孫の部族ではアザンの子つかさパルテエル、 </w:t>
      </w:r>
      <w:r w:rsidDel="00000000" w:rsidR="00000000" w:rsidRPr="00000000">
        <w:rPr>
          <w:rFonts w:ascii="Noto Sans JP" w:cs="Noto Sans JP" w:eastAsia="Noto Sans JP" w:hAnsi="Noto Sans JP"/>
          <w:rtl w:val="0"/>
        </w:rPr>
        <w:t xml:space="preserve">27</w:t>
      </w:r>
      <w:r w:rsidDel="00000000" w:rsidR="00000000" w:rsidRPr="00000000">
        <w:rPr>
          <w:rFonts w:ascii="Noto Sans JP" w:cs="Noto Sans JP" w:eastAsia="Noto Sans JP" w:hAnsi="Noto Sans JP"/>
          <w:rtl w:val="0"/>
        </w:rPr>
        <w:t xml:space="preserve">アセルの子孫の部族ではシロミの子つかさアヒウデ、 </w:t>
      </w:r>
      <w:r w:rsidDel="00000000" w:rsidR="00000000" w:rsidRPr="00000000">
        <w:rPr>
          <w:rFonts w:ascii="Noto Sans JP" w:cs="Noto Sans JP" w:eastAsia="Noto Sans JP" w:hAnsi="Noto Sans JP"/>
          <w:rtl w:val="0"/>
        </w:rPr>
        <w:t xml:space="preserve">28</w:t>
      </w:r>
      <w:r w:rsidDel="00000000" w:rsidR="00000000" w:rsidRPr="00000000">
        <w:rPr>
          <w:rFonts w:ascii="Noto Sans JP" w:cs="Noto Sans JP" w:eastAsia="Noto Sans JP" w:hAnsi="Noto Sans JP"/>
          <w:rtl w:val="0"/>
        </w:rPr>
        <w:t xml:space="preserve">ナフタリの子孫の部族では、アミホデの子つかさパダヘル。 </w:t>
      </w:r>
      <w:r w:rsidDel="00000000" w:rsidR="00000000" w:rsidRPr="00000000">
        <w:rPr>
          <w:rFonts w:ascii="Noto Sans JP" w:cs="Noto Sans JP" w:eastAsia="Noto Sans JP" w:hAnsi="Noto Sans JP"/>
          <w:rtl w:val="0"/>
        </w:rPr>
        <w:t xml:space="preserve">29</w:t>
      </w:r>
      <w:r w:rsidDel="00000000" w:rsidR="00000000" w:rsidRPr="00000000">
        <w:rPr>
          <w:rFonts w:ascii="Noto Sans JP" w:cs="Noto Sans JP" w:eastAsia="Noto Sans JP" w:hAnsi="Noto Sans JP"/>
          <w:rtl w:val="0"/>
        </w:rPr>
        <w:t xml:space="preserve">カナンの地でイスラエルの人々に嗣業を分け与えることを主が命じられた人々は以上のとおりである」。</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