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Rut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Naomi her mother-in-law said to her “My daughter, should I not be seeking a resting place for you, so it may go well for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is Boaz, with whose female workers you have been, not our relative? Look, he will be winnowing barley tonight at the threshing floor.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bathe and perfume yourself, put on your cloak and go down to the threshing floor. But do not make yourself known to the man until he has finished eating and drinking.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Let it be that when he lies down and you know the place where he lies down, go uncover his feet and lie down there. He will tell you what to do.”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Rut answered her, “I will do everything you say.”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she went down to the threshing floor and did everything her mother-in-law had said.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Boaz ate, drank, and was in a good mood, he went to lie down at the far side of the grain pile. So she came to the grain pile quietly, uncovered his feet, and lay down.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in the middle of the night, the man was startled and pulled back—and to his surprise, a woman was lying at his feet!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“Who are you?” he asked. “I am Rut, your handmaid,” she answered. “Spread the corner of your garment over your handmaid, for you are a goel.”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“May you be blessed L’YIHOVEH, my daughter!” he replied. “You have made the latter act of loyalty greater than the first, by not running after the young men, whether rich or poor.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my daughter, do not be afraid! Everything you propose, I will do for you, for everyone in town knows that you are a woman of valor.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Although it is true that I am a goel, there is one who is a closer goel than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Stay here tonight, and in the morning, if he will be your goel—good! Let him do so. But if he is not willing to be your goel, then I will be your goel myself, as surely as YIHOVEH lives. Lie down until morning.”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she lay at his feet until morning, but got up before one person could be distinguished from another, for he said, “Do not let it be known that the woman came to the threshing floor.”</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Rut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he said, “Bring the cloak you are wearing and hold it out.” She held it out and he poured six measures of barley into it and put it on her. Then he returned to town.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Rut came back to her mother-in-law, Naomi asked, “How did it go, my daughter?” So Rut told her all that the man had done for her.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She said “He gave me six measures of barley, for he said, ‘You shouldn’t go back to your mother-in-law empty-handed.’”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“Wait, my daughter,” Naomi said, “until you find out how the matter turns out, for he will not rest until he has settled the matter today.”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