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after Yeshua was born in Bethlehem of Judea, in the days of King Herod, magi from the east came to Jerusalem,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saying, “Where is the One who has been born King of the Jews? For we saw His star in the east and have come to worship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King Herod heard, he was troubled, and all Jerusalem with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when he had called together all the ruling kohanim and Torah scholars, he began to inquire of them where the Messiah was to be born.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they told him, “In Bethlehem of Judea, for so it has been written by the prophet: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you, Bethlehem, land of Judah, are by no means least among the rulers of Judah; For out of you shall come a ruler who will shepherd My people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Herod secretly called the magi and determined from them the exact time the star had appeared.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he sent them to Bethlehem and said, “Go and search carefully for the Child. And when you have found Him, bring word back to me so that I may come and worship Him as well.”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After listening to the king, they went their way. And behold, the star they had seen in the east went on before them, until it came to rest over the place where the Child was.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they saw the star, they rejoiced exceedingly with great gladness.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when they came into the house, they saw the Child with His mother Miriam; and they fell down and worshiped Him. Then, opening their treasures, they presented to Him gifts of gold, frankincense, and myrrh.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having been warned in a dream not to go back to Herod, they returned to their own country by another way.</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when they had gone, behold, an angel of YIHOVEH appears to Yosef in a dream, saying, “Get up! Take the Child and His mother and flee to Egypt. Stay there until I tell you, for Herod is about to search for the Child, to kill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he got up, took the Child and His mother during the night, and went to Egypt.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stayed there until Herod’s death. This was to fulfill what was spoken by Adonai through the prophet, saying, “Out of Egypt I called My son.”</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sz w:val="40"/>
          <w:szCs w:val="40"/>
          <w:rtl w:val="0"/>
        </w:rPr>
        <w:t xml:space="preserve">2</w:t>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when Herod saw that he had been tricked by the magi, he became furious. And he sent and killed all boys in Bethlehem and in all its surrounding area, from two years old and under, according to the time he had determined from the magi.</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was fulfilled what was spoken through Jeremiah the prophet, saying,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 voice is heard in Ramah, weeping and loud wailing, Rachel sobbing for her children and refusing to be comforted, because they are no more.”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when Herod died, behold, an angel of YIHOVEH appears in a dream to Yosef in Egypt,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saying, “Get up! Take the Child and His mother and go to the land of Israel, for those seeking the Child’s life are dead.”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he got up, took the Child and His mother, and went to the land of 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hearing that Archelaus was king of Judea in place of his father Herod, he became afraid to go there. Then after being warned in a dream, he withdrew to the region of the Galilee.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he went and lived in a city called Natzeret, to fulfill what was spoken through the prophets, that Yeshua shall be called a Natzrati.</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