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Kefa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get rid of all malice and all deceit and hypocrisy and envy and all lashon ha-ra.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newborn babes, long for pure spiritual milk, so that by it you may grow toward salvation—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that you have tasted that HaAdon is good.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you come to Him, a living stone rejected by men but chosen by L’Elohim and precious,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also, as living stones, are being built up as a spiritual house—a holy priesthood to offer up spiritual sacrifices acceptable to L’Elohim through Yeshua HaMashiach.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says in Scripture, “Behold, I lay in Zion a stone, a chosen, precious cornerstone. Whoever trusts in Him will never be put to shame.”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value is for you who keep trusting; but for those who do not trust, “The stone which the builders rejected— this One has become the chief cornerstone,”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“a stone of stumbling, and a rock of offense.” They stumble because they are disobeying the word—to this they were also appointed.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are a chosen people, a royal priesthood, a holy nation, a people for His own possession, so that you may proclaim the praises of the One who called you out of darkness into His marvelous light.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you were “not a people,” but now you are “Am Elohim” You were shown “no mercy,” but now you have been shown “mercy.”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Loved ones, I urge you as strangers and sojourners to keep away from the fleshly cravings that war against the soul.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your conduct honorable among the Gentiles. Then while they speak against you as evildoers, they may—from noticing your good deeds—glorify Elohim in the day of visitation.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sake of Ha’Adon, submit yourselves to every human authority—whether to a king as supreme,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to governors sent by him for the punishment of those who do evil and the praise of those who do good.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Kefa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is the will of Elohim, that you silence the ignorance of foolish men by doing good.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as free people, but not using your freedom as a cover-up for evil. Rather, live as slaves of Elohim.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Honor all people. Love the brotherhood. Fear Elohim. Honor HaMelech.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Slaves, with all respect submit yourselves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adonechem</w:t>
      </w:r>
      <w:r w:rsidDel="00000000" w:rsidR="00000000" w:rsidRPr="00000000">
        <w:rPr>
          <w:sz w:val="24"/>
          <w:szCs w:val="24"/>
          <w:rtl w:val="0"/>
        </w:rPr>
        <w:t xml:space="preserve">—not only to those who are good and gentle, but also to those who are harsh.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finds favor if, for the sake of conscience B’Elohim, someone endures grief from suffering undeservedly.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what credit is there if, when you sin and get a beating, you endure? But if you endure when you do good and suffer for it, this finds favor with Elohim.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were called to this, because HaMashiach also suffered for you, leaving you an example so that you might follow in His footsteps: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committed no sin, nor was any deceit found in His mouth.”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was abused, He did not return the abuse. While suffering, He made no threats. Instead, He kept entrusting Himself to the One who judges righteously.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Himself bore our sins in His body on the tree, so that we, removed from sins, might live for righteousness. “By His wounds you were healed.”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like sheep were going astray, but now you have returned to the Shepherd and Guardian of your souls.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