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Likewise, wives, be submitted to your own husbands so that—even if some do not obey the message—by the wives’ conduct, without a word they may be won over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they observe your pure, reverent conduct.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let your beauty be external—braiding the hair and wearing gold jewelry or fine clothes.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Instead let it be in the hidden person of the heart, with the unfading beauty of a gentle and quiet spirit, which in the sight of Elohim is very precious.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this is the way the holy women, who put their hope L’Elohim, used to beautify themselves long ago—being submitted to their own husbands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Sara obeyed Abraham, calling him </w:t>
      </w:r>
      <w:r w:rsidDel="00000000" w:rsidR="00000000" w:rsidRPr="00000000">
        <w:rPr>
          <w:i w:val="1"/>
          <w:iCs w:val="1"/>
          <w:sz w:val="24"/>
          <w:szCs w:val="24"/>
          <w:rtl w:val="0"/>
        </w:rPr>
        <w:t xml:space="preserve">adon</w:t>
      </w:r>
      <w:r w:rsidDel="00000000" w:rsidR="00000000" w:rsidRPr="00000000">
        <w:rPr>
          <w:sz w:val="24"/>
          <w:szCs w:val="24"/>
          <w:rtl w:val="0"/>
        </w:rPr>
        <w:t xml:space="preserve">. You have become her daughters by doing what is good and not fearing intimidation.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same way, husbands, live with your wives in an understanding way. Though they are weaker partners, honor them as equal heirs of the grace of life. In this way, your prayers will not be hindered.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Finally, all of you be harmonious, sympathetic, brotherly, tenderhearted, humble-minded.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repay evil for evil or insult for insult, but give a blessing instead—it is for this reason you were called, so that you might inherit a blessing.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one who loves life, wanting to see good days, must keep his tongue from evil and his lips from speaking deceit.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must turn away from evil and do good. He must seek shalom and pursue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the eyes of YIHOVEH are on the righteous and His ears open to their prayer, but the face of YIHOVEH is against those who do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is going to harm you if you are eager to do good?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even if you should suffer for what is right, you are blessed. Do not be afraid or worry about their threats.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Instead sanctify HaMashiach as HaAdon in your hearts. Always be ready to give an answer to anyone who asks you a reason for the hope that is in you,</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1 Kefa</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with humility and reverence—keeping a clear conscience so that, whatever you are accused of, those who abuse you for your good conduct B’Mashiach may be put to shame.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it is better to suffer for doing good than for doing evil.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HaMashiach once suffered for sins also—the righteous for the unrighteous—in order to bring you to HaElohim. He was put to death in the flesh, but made alive by the Ruach.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Through the Ruach He also went and preached to the spirits in prison.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Long ago they disobeyed while Elohim kept waiting patiently, in the days of Noah as the ark was being built. In that ark a few (that is, eight souls) were brought safely through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Corresponding to that, immersion now brings you to safety—not the removal of dirt from the flesh, but a pledge to Elohim of a good conscience—through the resurrection of Yeshua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has gone into heaven and is at the right hand of Elohim, with angels and authorities and powers subjected to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