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Titus</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Sha’ul, a slave of Elohim and an emissary of Yeshua HaMashiach, for the faith of the chosen ones of Elohim and the knowledge of truth that is in keeping with reverence for Heaven,</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based on the hope of eternal life. HaElohim—who cannot lie—promised this before the beginning of time.</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But in His own time He made His message known, through a proclamation with which I was entrusted, by the command of HaElohim our Savior.</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To Titus, a true child of our common faith: Grace and shalom from HaElohim our Father and Yeshua HaMashiach, our Savior!</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C">
      <w:pPr>
        <w:ind w:firstLine="720"/>
        <w:rPr>
          <w:b w:val="1"/>
          <w:bCs w:val="1"/>
          <w:sz w:val="24"/>
          <w:szCs w:val="24"/>
        </w:rPr>
      </w:pPr>
      <w:r w:rsidDel="00000000" w:rsidR="00000000" w:rsidRPr="00000000">
        <w:rPr>
          <w:rtl w:val="0"/>
        </w:rPr>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 reason I left you in Kritim was so that you would set in order the things that remain and appoint elders in every city as I directed you—</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if anyone is blameless, the husband of one wife, having children of faith with no charge of wild living or rebellion.</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For the overseer must be blameless as an administrator of Elohim—not arrogant, not quick-tempered, not addicted to wine, not violent, not greedy for dishonest gain.</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Rather he must be hospitable, loving what is good, self-controlled, upright, devout, disciplined.</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He must hold firmly to the trustworthy message in keeping with the teaching, so he can both encourage by instruction that is sound and convict those who speak against it.</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For there are many who are rebellious, vain talkers and deceivers, especially those from the circumcision.</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They must be silenced—those who upset entire households by teaching what they should not, for the sake of dishonest gain.</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One of them, one of their own prophets, said, “People of Kritim are always liars, evil beasts, lazy gluttons.”</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This testimony is true. For this reason rebuke them sharply, so they might be sound in the faith,</w:t>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jc w:val="center"/>
        <w:rPr>
          <w:b w:val="1"/>
          <w:bCs w:val="1"/>
          <w:color w:val="999999"/>
          <w:sz w:val="24"/>
          <w:szCs w:val="24"/>
        </w:rPr>
      </w:pPr>
      <w:r w:rsidDel="00000000" w:rsidR="00000000" w:rsidRPr="00000000">
        <w:rPr>
          <w:b w:val="1"/>
          <w:bCs w:val="1"/>
          <w:color w:val="999999"/>
          <w:sz w:val="24"/>
          <w:szCs w:val="24"/>
          <w:rtl w:val="0"/>
        </w:rPr>
        <w:t xml:space="preserve">Titus</w:t>
      </w:r>
    </w:p>
    <w:p w:rsidR="00000000" w:rsidDel="00000000" w:rsidP="00000000" w:rsidRDefault="00000000" w:rsidRPr="00000000" w14:paraId="0000001A">
      <w:pPr>
        <w:jc w:val="center"/>
        <w:rPr>
          <w:sz w:val="24"/>
          <w:szCs w:val="24"/>
        </w:rPr>
      </w:pPr>
      <w:r w:rsidDel="00000000" w:rsidR="00000000" w:rsidRPr="00000000">
        <w:rPr>
          <w:b w:val="1"/>
          <w:bCs w:val="1"/>
          <w:sz w:val="40"/>
          <w:szCs w:val="40"/>
          <w:rtl w:val="0"/>
        </w:rPr>
        <w:t xml:space="preserve">1</w:t>
      </w: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not paying attention to myths of Y’udah and commands of men who turn away from the truth.</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To the pure all things are pure; but to those who are defiled and unbelieving, nothing is pure. Both their mind and conscience are defiled.</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They claim to know Elohim but their deeds deny Him. They are despicable and disobedient and worthless for any good deed.</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