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 ngợi lòng thương xót của Ngài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Hãy ngợi khen YIHOVEH, hỡi tất cả các nước ; hãy tôn vinh Ngài, hỡi mọi dân tộc.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tình yêu thương bền vững của Ngài đã thắng hơn chúng ta, và sự chân thật của YIHOVEH còn mãi đời đời. Ha-lê-lu-gia: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3h4RPnaMRX58iwyHzMYcXemJA==">CgMxLjA4AHIhMXI1RC16S09CdWRQa3FlUmZSWHFxYXFIellKMWo0RTJs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