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sdt>
        <w:sdtPr>
          <w:id w:val="12742479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우리 아도나이하고 엘로힘은 분이여,</w:t>
          </w:r>
        </w:sdtContent>
      </w:sdt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sdt>
        <w:sdtPr>
          <w:id w:val="13915577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존귀와 영광과 권능을 받으시기에 합당하시니,</w:t>
          </w:r>
        </w:sdtContent>
      </w:sdt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sdt>
        <w:sdtPr>
          <w:id w:val="5362811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예후바께서 만물을 창조하셨고,</w:t>
          </w:r>
        </w:sdtContent>
      </w:sdt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sdt>
        <w:sdtPr>
          <w:id w:val="7216812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만물이 예후바의 뜻으로 말미암아 존재하며 창조되었기 때문입니다.</w:t>
          </w:r>
        </w:sdtContent>
      </w:sdt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1zRRNeO2H5O8/fkjcXMMlV9hzA==">CgMxLjAaHQoBMBIYChYIB0ISEhBBcmlhbCBVbmljb2RlIE1TGh0KATESGAoWCAdCEhIQQXJpYWwgVW5pY29kZSBNUxodCgEyEhgKFggHQhISEEFyaWFsIFVuaWNvZGUgTVMaHQoBMxIYChYIB0ISEhBBcmlhbCBVbmljb2RlIE1TOAByITFlQ2ZCbHdSVjBhc3pfY2c0djB6YWNSRVZzMW9FNWVSZw==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