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よ、わたしをお守りください。わたしはあなたに寄り頼みます。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わたしは主に言う、「あなたはわたしの主、あなたのほかにわたしの幸はない」と。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地にある聖徒は、すべてわたしの喜ぶすぐれた人々である。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おおよそ、ほかの神を選ぶ者は悲しみを増す。わたしは彼らのささげる血の灌祭を注がず、その名を口にとなえることをしない。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主はわたしの嗣業、またわたしの杯にうくべきもの。あなたはわたしの分け前を守られる。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測りなわは、わたしのために好ましい所に落ちた。まことにわたしは良い嗣業を得た。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わたしにさとしをさずけられる主をほめまつる。夜はまた、わたしの心がわたしを教える。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わたしは常に主をわたしの前に置く。主がわたしの右にいますゆえ、わたしは動かされることはない。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このゆえに、わたしの心は楽しみ、わたしの魂は喜ぶ。わたしの身もまた安らかである。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あなたはわたしを陰府に捨ておかれず、あなたの聖者に墓を見させられないからである。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あなたはいのちの道をわたしに示される。あなたの前には満ちあふれる喜びがあり、あなたの右には、とこしえにもろもろの楽しみがある。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