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はユダに知られ、そのみ名はイスラエルにおいて偉大である。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その幕屋はサレムにあり、そのすまいはシオンにある。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かしこで神は弓の火矢を折り、盾とつるぎと戦いの武器をこわされた。[セラ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あなたは永久の山々にまさって光栄あり、威厳がある。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雄々しい者はかすめられ、彼らは眠りに沈み、いくさびとは皆その手を施すことができなかった。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ヤコブの神よ、あなたのとがめによって、乗り手と馬とは深い眠りに陥った。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しかし、あなたこそは恐るべき方である。あなたが怒りを発せられるとき、だれがみ前に立つことができよう。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あなたは天からさばきを仰せられた。神が地のしえたげられた者を救うために、さばきに立たれたとき、地は恐れて、沈黙した。[セラ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まことに人の怒りはあなたをほめたたえる。怒りの余りをあなたは帯とされる。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あなたがたの神、主に誓いを立てて、それを償え。その周囲のすべての者は恐るべき主に贈り物をささげよ。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主はもろもろの君たちのいのちを断たれる。主は地の王たちの恐るべき者である。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