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主は王となられた。地は楽しみ、海に沿った多くの国々は喜べ。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雲と暗やみとはそのまわりにあり、義と正とはそのみくらの基である。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火はそのみ前に行き、そのまわりのあだを焼きつくす。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主のいなずまは世界を照し、地は見ておののく。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もろもろの山は主のみ前に、全地の主のみ前に、ろうのように溶けた。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もろもろの天はその義をあらわし、よろずの民はその栄光を見た。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すべて刻んだ像を拝む者、むなしい偶像をもってみずから誇る者ははずかしめをうける。もろもろの神は主のみ前にひれ伏す。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主よ、あなたのさばきのゆえに、シオンは聞いて喜び、ユダの娘たちは楽しむ。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主よ、あなたは全地の上にいまして、いと高く、もろもろの神にまさって大いにあがめられます。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主は悪を憎む者を愛し、その聖徒のいのちを守り、これを悪しき者の手から助け出される。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光は正しい人のために現れ、喜びは心の正しい者のためにあらわれる。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正しき人よ、主によって喜べ、その聖なるみ名に感謝せよ。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