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全地よ、主にむかって喜ばしき声をあげよ。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喜びをもって主に仕えよ。歌いつつ、そのみ前にきたれ。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主こそ神であることを知れ。われらを造られたものは主であって、われらは主のものである。われらはその民、その牧の羊である。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感謝しつつ、その門に入り、ほめたたえつつ、その大庭に入れ。主に感謝し、そのみ名をほめまつれ。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主は恵みふかく、そのいつくしみはかぎりなく、そのまことはよろず代に及ぶからである。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