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“Do Not Destroy.” By David; a mikhtam, when Sha’ul sent men to keep watch on David’s house in order to kill him: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Elohei, rescue me from my enemies! Lift me up, out of reach of my foes!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 from evildoers, save me from bloodthirsty men.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they are, lying in wait to kill me. Openly they gather themselves against me, and not because I committed a crime or sinned, YIHOVEH.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 fault of mine, they run and prepare. Awaken to help me, and see!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ADONAI YIHOVEH TZVA’OT, EHYEH of Isra’el, arouse yourself to punish all the nations; spare none of those wicked traitors.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return at nightfall, snarling like dogs as they go around the city.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what pours out of their mouth, what swords are on their lips, [as they say to themselves,] “No one is listening, anyway.”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YIHOVEH, laugh at them, you mock all the nations.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Strength, I will watch for you, for EHYEH is my fortress.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who gives me grace, will come to me; EHYEH will let me gaze in triumph at my foes.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kill them, or my people will forget; instead, by your power, make them wander to and fro; but bring them down, YIHOVEH our Shield,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sins their mouths make with each word from their lips. Let them be trapped by their pride for the curses and falsehoods they utter.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Finish them off in wrath, finish them off, put an end to them, and let them know to the ends of the earth that EHYEH is Ruler in Ya‘akov. (Selah)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return at nightfall, snarling like dogs as they go around the city.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roam about, looking for food, prowling all night if they don’t get their fill.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for me, I will sing of your strength; in the morning I will sing aloud of your grace. For you are my fortress, a refuge when I am in trouble.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Strength, I will sing praises to you, for EHYEH is my fortress, EHYEH, who gives me grace.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