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ascents: I raise my eyes to you, whose throne is in heaven.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a servant looks to the hand of his master, or a slave-girl to the hand of her mistress, so our eyes turn to YIHOVEH our EHYEH, until he has mercy on us.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mercy on us, YIHOVEH, have mercy; for we have had our fill of contempt,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 than our fill of scorn from the complacent and contempt from the arrogant.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