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ascents. By Shlomo: Unless YIHOVEH builds the house, its builders work in vain. Unless YIHOVEH guards the city, the guard keeps watch in vain.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vain do you get up early and put off going to bed, working hard to earn a living; for he provides for his beloved, even when they sleep.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Children too are a gift from YIHOVEH; the fruit of the womb is a reward.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children born when one is young. are like arrows in the hand of a warrior.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blessed is the man who has filled his quiver with them; he will not have to be embarrassed when contending with foes at the city gate.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