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Wisdom has built herself a house; she has carved her seven pillars.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She has prepared her food, spiced her wine, and she has set her table.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She has sent out her young girls [with invitations]; she calls from the heights of the city,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“Whoever is unsure of himself, turn in here!” To someone weak-willed she says,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“Come and eat my food! Drink the wine I have mixed!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stay unsure of yourself, but live! Walk in the way of understanding!”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“He who corrects a scoffer only gets insulted; reproving a wicked man becomes his blemish.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you reprove a scoffer, he will hate you; if you reprove a wise man, he will love you.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Give to a wise man, and he grows still wiser; teach a righteous man, and he will learn still more.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fear of YIHOVEH is the beginning of wisdom, and knowledge of holy ones is understanding.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with me, your days will be increased; years will be added to your life.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you are wise, your wisdom helps you; but if you scoff, you bear the consequences alone.”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foolish woman is coarse; she doesn’t think, and she doesn’t know a thing.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She sits at the door of her house or on a seat at the heights of the city,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calling to those who pass by, to those going straight along their ways,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“Whoever is unsure of himself, turn in here!” To someone weak-willed she says,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“Stolen water is sweet; food eaten in secret is pleasant.”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he doesn’t realize that the dead are there, and that those who accept her invitation are in the depths of Sh’ol.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