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Iyov continued his speech: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swear by the living YIHOVEH, who is denying me justice, and by Shaddai, who deals with me so bitterly,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as long my life remains in me and the breath of EHYEH is in my nostrils,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lips will not speak unrighteousness, or my tongue utter deceit.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Far be it from me to say you are right; I will keep my integrity till the day I die.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hold to my righteousness; I won’t let it go; my heart will not shame me as long as I live.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“May my enemy meet the doom of the wicked; my foe the fate of the unrighteous.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what hope does the faithless have from his gain when EHYEH takes away his life?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EHYEH hear his cry when trouble comes upon him?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he take delight in Shaddai and always call on EHYEH?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teaching you how EHYEH uses his power, not hiding what Shaddai is doing.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you all can see for yourselves; so why are you talking such empty nonsense?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the reward for the wicked man that EHYEH has given, the heritage oppressors receive from Shaddai: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his sons become many, they go to the sword; and his children never have enough to eat.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of his who remain are buried by plague, and their widows do not weep.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he piles up silver like dust and stores away clothing like clay —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may collect it, but the just will wear it, and the upright divide up the silver.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builds his house weak as a spider’s web, as flimsy as a watchman’s shack.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may lie down rich, but his wealth yields nothing; when he opens his eyes, it isn’t there.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Terrors overtake him like a flood; at night a whirlwind steals him away.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east wind carries him off, and he’s gone; it sweeps him far from his place.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it hurls itself at him, sparing nothing; he does all he can to flee from its power.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clap their hands at him in derision and hiss him out of his home.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