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初めからあったもの、わたしたちが聞いたもの、目で見たもの、よく見て手でさわったもの、すなわち、いのちの言について――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いのちが現れたので、この永遠のいのちをわたしたちは見て、そのあかしをし、かつ、あなたがたに告げ知らせるのである。この永遠のいのちは、父と共にいましたが、今やわたしたちに現れたものである―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たちが見たもの、聞いたものを、あなたがたにも告げ知らせる。それは、あなたがたも、わたしたちの交わりにあずかるようになるためである。わたしたちの交わりとは、父ならびに御子イエス・キリストとの交わりの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これを書きおくるのは、わたしたちの喜びが満ちあふれるためである。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わたしたちがイエスから聞いて、あなたがたに伝えるおとずれは、こうである。神は光であって、神には少しの暗いところもない。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神と交わりをしていると言いながら、もし、やみの中を歩いているなら、わたしたちは偽っているのであって、真理を行っているのではない。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しかし、神が光の中にいますように、わたしたちも光の中を歩くならば、わたしたちは互に交わりをもち、そして、御子イエスの血が、すべての罪からわたしたちをきよめるのである。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もし、罪がないと言うなら、それは自分を欺くことであって、真理はわたしたちのうちにない。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もし、わたしたちが自分の罪を告白するならば、神は真実で正しいかたであるから、その罪をゆるし、すべての不義からわたしたちをきよめて下さる。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もし、罪を犯したことがないと言うなら、それは神を偽り者とするのであって、神の言はわたしたちのうちにない。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