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サムエル記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第５章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ペリシテびとは神の箱をぶんどって、エベネゼルからアシドドに運んできた。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そしてペリシテびとはその神の箱を取ってダゴンの宮に運びこみ、ダゴンのかたわらに置いた。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アシドドの人々が、次の日、早く起きて見ると、ダゴンが主の箱の前に、うつむきに地に倒れていたので、彼らはダゴンを起して、それをもとの所に置いた。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その次の朝また早く起きて見ると、ダゴンはまた、主の箱の前に、うつむきに地に倒れていた。そしてダゴンの頭と両手とは切れて離れ、しきいの上にあり、ダゴンはただ胴体だけとなっていた。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それゆえダゴンの祭司たちやダゴンの宮にはいる人々は、だれも今日にいたるまで、アシドドのダゴンのしきいを踏まない。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そして主の手はアシドドびとの上にきびしく臨み、主は腫物をもってアシドドとその領域の人々を恐れさせ、また悩まされた。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アシドドの人々は、このありさまを見て言った、「イスラエルの神の箱を、われわれの所に、とどめ置いてはならない。その神の手が、われわれと、われわれの神ダゴンの上にきびしく臨むからである」。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彼らは人をつかわして、ペリシテびとの君たちを集めて言った、「イスラエルの神の箱をどうしましょう」。彼らは言った、「イスラエルの神の箱はガテに移そう」。人々はイスラエルの神の箱をそこに移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彼らがそれを移すと、主の手がその町に臨み、非常な騒ぎが起った。そして老若を問わず町の人々を撃たれたので、彼らの身に腫物ができた。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そこで人々は神の箱をエクロンに送ったが、神の箱がエクロンに着いた時、エクロンの人々は叫んで言った、「彼らがイスラエルの神の箱をわれわれの所に移したのは、われわれと民を滅ぼすためである」。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彼らは人をつかわして、ペリシテびとの君たちをみな集めて言った、「イスラエルの神の箱を送り出して、もとの所に返し、われわれと民を滅ぼすことのないようにしよう」。恐ろしい騒ぎが町中に起っていたからである。そこには神の手が非常にきびしく臨んでいたので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死なない人は腫物をもって撃たれ、町の叫びは天に達した。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