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d7pvpct9n7cc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מלכים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מלכות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יהואחז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החטי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יא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מלכות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יהואש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בישראל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נבואתו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אלישע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ומותו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