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M’nasheh was twelve years old when he began his reign, and he ruled for fifty-five years in Yerushalayim.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He did what was evil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perspective, following the disgusting practices of the nations whom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expelled ahead of the people of Isra’el.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For he rebuilt the high places which Hizkiyahu his father had smashed; he erected altars for the </w:t>
      </w:r>
      <w:r w:rsidDel="00000000" w:rsidR="00000000" w:rsidRPr="00000000">
        <w:rPr>
          <w:i w:val="1"/>
          <w:iCs w:val="1"/>
          <w:color w:val="121212"/>
          <w:sz w:val="27"/>
          <w:szCs w:val="27"/>
          <w:rtl w:val="0"/>
        </w:rPr>
        <w:t xml:space="preserve">ba‘alim</w:t>
      </w:r>
      <w:r w:rsidDel="00000000" w:rsidR="00000000" w:rsidRPr="00000000">
        <w:rPr>
          <w:color w:val="121212"/>
          <w:sz w:val="27"/>
          <w:szCs w:val="27"/>
          <w:rtl w:val="0"/>
        </w:rPr>
        <w:t xml:space="preserve">, made sacred poles and worshipped all the army of heaven and served them.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He erected altars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concerning which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said, “My name will be in Yerushalayim forever.”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He erected altars for all the army of heaven in the two courtyards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He made his children pass through the fire [as a sacrifice] in the Ben-Hinnom Valley. He practiced soothsaying, divination and sorcery; and he appointed mediums and persons who used spirit guides. He did much that was evil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perspective, thus provoking him to anger.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He set the carved image of the idol he had made in the house of God, concerning which God had told David and Shlomo his son, “In this house and in Yerushalayim, which I have chosen out of all the tribes of Isra’el, I will put my name forever.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Also I will not remove the feet of Isra’el from the land I assigned your ancestors, if only they will take heed to obey every order I have given them, that is, all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laws and rulings that came through Moshe.”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M’nasheh caused Y’hudah and the people of Yerushalayim to go astray, so that they did even worse things than the nations whom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destroyed ahead of the people of Isra’el.</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spoke to M’nasheh and to his people, but they paid no attention.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Therefore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brought against them the commanders of the king of Ashur’s army. They took M’nasheh captive with hooks, bound him in chains and carried him off to Bavel.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Then, when he was in distress, he began to appease the anger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abjectly humbling himself before the God of his ancestors.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He prayed to him; and God was moved by his plea, paid attention to his entreaty and brought him back to Yerushalayim, to his kingly office. Then M’nasheh understood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really is God.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After this he built an outer wall for the City of David on the west side of Gichon, in the valley, extending as far as the entrance at the Fish Gate; it encompassed the ‘Ofel, and he built it very high. He stationed army commanders in all the fortified cities of Y’hudah.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He removed the foreign gods and the idol from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all the altars he had built on the hill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in Yerushalayim, and threw them out of the city.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He repaired the altar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offered on it sacrifices as peace offerings and for thanksgiving; and he ordered Y’hudah to serve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However, the people continued sacrificing on the high places, although only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their God.</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Other activities of M’nasheh, his prayer to his God and the words of the seers who spoke to him in the name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are recorded in the Annals of the Kings of Isra’el.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Also his prayer and how God was moved by his plea, all his sin and disloyalty, and the locations where he built high places and set up the sacred poles and carved images before he humbled himself are written in the History of the Seers.</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Then M’nasheh slept with his ancestors and was buried at his own house, and Amon his son took his place as king.</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Amon was twenty-two years old when he began his reign, and he ruled for two years in Yerushalayim.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He did what was evil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perspective, as had M’nasheh his father. Amon sacrificed to all the carved images that M’nasheh his father had made, and served them.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He did not humble himself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as M’nasheh his father had done; rather, this Amon kept adding to his guilt.</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24</w:t>
      </w:r>
      <w:r w:rsidDel="00000000" w:rsidR="00000000" w:rsidRPr="00000000">
        <w:rPr>
          <w:color w:val="121212"/>
          <w:sz w:val="27"/>
          <w:szCs w:val="27"/>
          <w:rtl w:val="0"/>
        </w:rPr>
        <w:t xml:space="preserve">His servants conspired against him and put the king to death in his own palace.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But the people of the land put to death all those who had been part of the conspiracy against King Amon. Then the people of the land made Yoshiyahu his son king in place of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