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color w:val="999999"/>
          <w:sz w:val="24"/>
          <w:szCs w:val="24"/>
        </w:rPr>
      </w:pPr>
      <w:r w:rsidDel="00000000" w:rsidR="00000000" w:rsidRPr="00000000">
        <w:rPr>
          <w:b w:val="1"/>
          <w:bCs w:val="1"/>
          <w:color w:val="999999"/>
          <w:sz w:val="24"/>
          <w:szCs w:val="24"/>
          <w:rtl w:val="0"/>
        </w:rPr>
        <w:t xml:space="preserve">Mattai</w:t>
      </w:r>
    </w:p>
    <w:p w:rsidR="00000000" w:rsidDel="00000000" w:rsidP="00000000" w:rsidRDefault="00000000" w:rsidRPr="00000000" w14:paraId="00000002">
      <w:pPr>
        <w:jc w:val="center"/>
        <w:rPr>
          <w:b w:val="1"/>
          <w:bCs w:val="1"/>
          <w:sz w:val="40"/>
          <w:szCs w:val="40"/>
        </w:rPr>
      </w:pPr>
      <w:r w:rsidDel="00000000" w:rsidR="00000000" w:rsidRPr="00000000">
        <w:rPr>
          <w:b w:val="1"/>
          <w:bCs w:val="1"/>
          <w:sz w:val="40"/>
          <w:szCs w:val="40"/>
          <w:rtl w:val="0"/>
        </w:rPr>
        <w:t xml:space="preserve">4</w:t>
      </w:r>
      <w:r w:rsidDel="00000000" w:rsidR="00000000" w:rsidRPr="00000000">
        <w:rPr>
          <w:rtl w:val="0"/>
        </w:rPr>
      </w:r>
    </w:p>
    <w:p w:rsidR="00000000" w:rsidDel="00000000" w:rsidP="00000000" w:rsidRDefault="00000000" w:rsidRPr="00000000" w14:paraId="00000003">
      <w:pPr>
        <w:rPr>
          <w:b w:val="1"/>
          <w:bCs w:val="1"/>
          <w:sz w:val="28"/>
          <w:szCs w:val="28"/>
        </w:rPr>
      </w:pPr>
      <w:r w:rsidDel="00000000" w:rsidR="00000000" w:rsidRPr="00000000">
        <w:rPr>
          <w:rtl w:val="0"/>
        </w:rPr>
      </w:r>
    </w:p>
    <w:p w:rsidR="00000000" w:rsidDel="00000000" w:rsidP="00000000" w:rsidRDefault="00000000" w:rsidRPr="00000000" w14:paraId="00000004">
      <w:pPr>
        <w:ind w:firstLine="720"/>
        <w:rPr>
          <w:b w:val="1"/>
          <w:bCs w:val="1"/>
          <w:sz w:val="24"/>
          <w:szCs w:val="24"/>
        </w:rPr>
      </w:pPr>
      <w:r w:rsidDel="00000000" w:rsidR="00000000" w:rsidRPr="00000000">
        <w:rPr>
          <w:b w:val="1"/>
          <w:bCs w:val="1"/>
          <w:sz w:val="24"/>
          <w:szCs w:val="24"/>
          <w:rtl w:val="0"/>
        </w:rPr>
        <w:t xml:space="preserve">(Section Title)</w:t>
      </w:r>
    </w:p>
    <w:p w:rsidR="00000000" w:rsidDel="00000000" w:rsidP="00000000" w:rsidRDefault="00000000" w:rsidRPr="00000000" w14:paraId="00000005">
      <w:pPr>
        <w:ind w:left="0" w:firstLine="0"/>
        <w:rPr>
          <w:sz w:val="24"/>
          <w:szCs w:val="24"/>
        </w:rPr>
      </w:pPr>
      <w:r w:rsidDel="00000000" w:rsidR="00000000" w:rsidRPr="00000000">
        <w:rPr>
          <w:rtl w:val="0"/>
        </w:rPr>
      </w:r>
    </w:p>
    <w:p w:rsidR="00000000" w:rsidDel="00000000" w:rsidP="00000000" w:rsidRDefault="00000000" w:rsidRPr="00000000" w14:paraId="00000006">
      <w:pPr>
        <w:numPr>
          <w:ilvl w:val="0"/>
          <w:numId w:val="1"/>
        </w:numPr>
        <w:ind w:left="720" w:hanging="360"/>
        <w:rPr>
          <w:sz w:val="24"/>
          <w:szCs w:val="24"/>
          <w:u w:val="none"/>
        </w:rPr>
      </w:pPr>
      <w:r w:rsidDel="00000000" w:rsidR="00000000" w:rsidRPr="00000000">
        <w:rPr>
          <w:sz w:val="24"/>
          <w:szCs w:val="24"/>
          <w:rtl w:val="0"/>
        </w:rPr>
        <w:t xml:space="preserve">Then Yeshua was led by the Ruach into the wilderness to be tempted by the devil.</w:t>
      </w:r>
    </w:p>
    <w:p w:rsidR="00000000" w:rsidDel="00000000" w:rsidP="00000000" w:rsidRDefault="00000000" w:rsidRPr="00000000" w14:paraId="00000007">
      <w:pPr>
        <w:numPr>
          <w:ilvl w:val="0"/>
          <w:numId w:val="1"/>
        </w:numPr>
        <w:ind w:left="720" w:hanging="360"/>
        <w:rPr>
          <w:sz w:val="24"/>
          <w:szCs w:val="24"/>
          <w:u w:val="none"/>
        </w:rPr>
      </w:pPr>
      <w:r w:rsidDel="00000000" w:rsidR="00000000" w:rsidRPr="00000000">
        <w:rPr>
          <w:sz w:val="24"/>
          <w:szCs w:val="24"/>
          <w:rtl w:val="0"/>
        </w:rPr>
        <w:t xml:space="preserve">After He had fasted for forty days and forty nights, He was hungry.</w:t>
      </w:r>
    </w:p>
    <w:p w:rsidR="00000000" w:rsidDel="00000000" w:rsidP="00000000" w:rsidRDefault="00000000" w:rsidRPr="00000000" w14:paraId="00000008">
      <w:pPr>
        <w:numPr>
          <w:ilvl w:val="0"/>
          <w:numId w:val="1"/>
        </w:numPr>
        <w:ind w:left="720" w:hanging="360"/>
        <w:rPr>
          <w:sz w:val="24"/>
          <w:szCs w:val="24"/>
          <w:u w:val="none"/>
        </w:rPr>
      </w:pPr>
      <w:r w:rsidDel="00000000" w:rsidR="00000000" w:rsidRPr="00000000">
        <w:rPr>
          <w:sz w:val="24"/>
          <w:szCs w:val="24"/>
          <w:rtl w:val="0"/>
        </w:rPr>
        <w:t xml:space="preserve">And when the tempter came to Him, he said, “If You are Ben-Elohim, tell these stones to become bread.”</w:t>
      </w:r>
    </w:p>
    <w:p w:rsidR="00000000" w:rsidDel="00000000" w:rsidP="00000000" w:rsidRDefault="00000000" w:rsidRPr="00000000" w14:paraId="00000009">
      <w:pPr>
        <w:numPr>
          <w:ilvl w:val="0"/>
          <w:numId w:val="1"/>
        </w:numPr>
        <w:ind w:left="720" w:hanging="360"/>
        <w:rPr>
          <w:sz w:val="24"/>
          <w:szCs w:val="24"/>
          <w:u w:val="none"/>
        </w:rPr>
      </w:pPr>
      <w:r w:rsidDel="00000000" w:rsidR="00000000" w:rsidRPr="00000000">
        <w:rPr>
          <w:sz w:val="24"/>
          <w:szCs w:val="24"/>
          <w:rtl w:val="0"/>
        </w:rPr>
        <w:t xml:space="preserve">But He replied, “It is written, ‘Man shall not live by bread alone, but by every word that comes from the mouth of Elohim.’”</w:t>
      </w:r>
    </w:p>
    <w:p w:rsidR="00000000" w:rsidDel="00000000" w:rsidP="00000000" w:rsidRDefault="00000000" w:rsidRPr="00000000" w14:paraId="0000000A">
      <w:pPr>
        <w:numPr>
          <w:ilvl w:val="0"/>
          <w:numId w:val="1"/>
        </w:numPr>
        <w:ind w:left="720" w:hanging="360"/>
        <w:rPr>
          <w:sz w:val="24"/>
          <w:szCs w:val="24"/>
          <w:u w:val="none"/>
        </w:rPr>
      </w:pPr>
      <w:r w:rsidDel="00000000" w:rsidR="00000000" w:rsidRPr="00000000">
        <w:rPr>
          <w:sz w:val="24"/>
          <w:szCs w:val="24"/>
          <w:rtl w:val="0"/>
        </w:rPr>
        <w:t xml:space="preserve">Then the devil took Him into the holy city and placed Him on the highest point of the Temple.</w:t>
      </w:r>
    </w:p>
    <w:p w:rsidR="00000000" w:rsidDel="00000000" w:rsidP="00000000" w:rsidRDefault="00000000" w:rsidRPr="00000000" w14:paraId="0000000B">
      <w:pPr>
        <w:numPr>
          <w:ilvl w:val="0"/>
          <w:numId w:val="1"/>
        </w:numPr>
        <w:ind w:left="720" w:hanging="360"/>
        <w:rPr>
          <w:sz w:val="24"/>
          <w:szCs w:val="24"/>
          <w:u w:val="none"/>
        </w:rPr>
      </w:pPr>
      <w:r w:rsidDel="00000000" w:rsidR="00000000" w:rsidRPr="00000000">
        <w:rPr>
          <w:sz w:val="24"/>
          <w:szCs w:val="24"/>
          <w:rtl w:val="0"/>
        </w:rPr>
        <w:t xml:space="preserve">“If You are Ben-Elohim,” he said, “throw Yourself down. For it is written, ‘He shall command His angels concerning you,’ and ‘upon their hands they shall lift you up, so that you may not strike your foot against a stone.’”</w:t>
      </w:r>
    </w:p>
    <w:p w:rsidR="00000000" w:rsidDel="00000000" w:rsidP="00000000" w:rsidRDefault="00000000" w:rsidRPr="00000000" w14:paraId="0000000C">
      <w:pPr>
        <w:numPr>
          <w:ilvl w:val="0"/>
          <w:numId w:val="1"/>
        </w:numPr>
        <w:ind w:left="720" w:hanging="360"/>
        <w:rPr>
          <w:sz w:val="24"/>
          <w:szCs w:val="24"/>
          <w:u w:val="none"/>
        </w:rPr>
      </w:pPr>
      <w:r w:rsidDel="00000000" w:rsidR="00000000" w:rsidRPr="00000000">
        <w:rPr>
          <w:sz w:val="24"/>
          <w:szCs w:val="24"/>
          <w:rtl w:val="0"/>
        </w:rPr>
        <w:t xml:space="preserve">Yeshua said to him, “Again it is written, ‘You shall not put YHWH your Elohi to the test.’”</w:t>
      </w:r>
    </w:p>
    <w:p w:rsidR="00000000" w:rsidDel="00000000" w:rsidP="00000000" w:rsidRDefault="00000000" w:rsidRPr="00000000" w14:paraId="0000000D">
      <w:pPr>
        <w:numPr>
          <w:ilvl w:val="0"/>
          <w:numId w:val="1"/>
        </w:numPr>
        <w:ind w:left="720" w:hanging="360"/>
        <w:rPr>
          <w:sz w:val="24"/>
          <w:szCs w:val="24"/>
          <w:u w:val="none"/>
        </w:rPr>
      </w:pPr>
      <w:r w:rsidDel="00000000" w:rsidR="00000000" w:rsidRPr="00000000">
        <w:rPr>
          <w:sz w:val="24"/>
          <w:szCs w:val="24"/>
          <w:rtl w:val="0"/>
        </w:rPr>
        <w:t xml:space="preserve">Again, the devil takes Him to a very high mountain and shows Him all the kingdoms of the world and their glory.</w:t>
      </w:r>
    </w:p>
    <w:p w:rsidR="00000000" w:rsidDel="00000000" w:rsidP="00000000" w:rsidRDefault="00000000" w:rsidRPr="00000000" w14:paraId="0000000E">
      <w:pPr>
        <w:numPr>
          <w:ilvl w:val="0"/>
          <w:numId w:val="1"/>
        </w:numPr>
        <w:ind w:left="720" w:hanging="360"/>
        <w:rPr>
          <w:sz w:val="24"/>
          <w:szCs w:val="24"/>
          <w:u w:val="none"/>
        </w:rPr>
      </w:pPr>
      <w:r w:rsidDel="00000000" w:rsidR="00000000" w:rsidRPr="00000000">
        <w:rPr>
          <w:sz w:val="24"/>
          <w:szCs w:val="24"/>
          <w:rtl w:val="0"/>
        </w:rPr>
        <w:t xml:space="preserve">And he said to Him, “All these things I will give You, if You fall down and worship me.”</w:t>
      </w:r>
    </w:p>
    <w:p w:rsidR="00000000" w:rsidDel="00000000" w:rsidP="00000000" w:rsidRDefault="00000000" w:rsidRPr="00000000" w14:paraId="0000000F">
      <w:pPr>
        <w:numPr>
          <w:ilvl w:val="0"/>
          <w:numId w:val="1"/>
        </w:numPr>
        <w:ind w:left="720" w:hanging="360"/>
        <w:rPr>
          <w:sz w:val="24"/>
          <w:szCs w:val="24"/>
          <w:u w:val="none"/>
        </w:rPr>
      </w:pPr>
      <w:r w:rsidDel="00000000" w:rsidR="00000000" w:rsidRPr="00000000">
        <w:rPr>
          <w:sz w:val="24"/>
          <w:szCs w:val="24"/>
          <w:rtl w:val="0"/>
        </w:rPr>
        <w:t xml:space="preserve">Then Yeshua says to him, “Go away, satan! For it is written, ‘You shall worship YHWH your Elohi, and Him only shall you serve.’”</w:t>
      </w:r>
    </w:p>
    <w:p w:rsidR="00000000" w:rsidDel="00000000" w:rsidP="00000000" w:rsidRDefault="00000000" w:rsidRPr="00000000" w14:paraId="00000010">
      <w:pPr>
        <w:numPr>
          <w:ilvl w:val="0"/>
          <w:numId w:val="1"/>
        </w:numPr>
        <w:ind w:left="720" w:hanging="360"/>
        <w:rPr>
          <w:sz w:val="24"/>
          <w:szCs w:val="24"/>
          <w:u w:val="none"/>
        </w:rPr>
      </w:pPr>
      <w:r w:rsidDel="00000000" w:rsidR="00000000" w:rsidRPr="00000000">
        <w:rPr>
          <w:sz w:val="24"/>
          <w:szCs w:val="24"/>
          <w:rtl w:val="0"/>
        </w:rPr>
        <w:t xml:space="preserve">Then the devil leaves Him. And behold, angels came and began to take care of Him.</w:t>
      </w:r>
    </w:p>
    <w:p w:rsidR="00000000" w:rsidDel="00000000" w:rsidP="00000000" w:rsidRDefault="00000000" w:rsidRPr="00000000" w14:paraId="00000011">
      <w:pPr>
        <w:rPr>
          <w:sz w:val="24"/>
          <w:szCs w:val="24"/>
        </w:rPr>
      </w:pPr>
      <w:r w:rsidDel="00000000" w:rsidR="00000000" w:rsidRPr="00000000">
        <w:rPr>
          <w:rtl w:val="0"/>
        </w:rPr>
      </w:r>
    </w:p>
    <w:p w:rsidR="00000000" w:rsidDel="00000000" w:rsidP="00000000" w:rsidRDefault="00000000" w:rsidRPr="00000000" w14:paraId="00000012">
      <w:pPr>
        <w:rPr>
          <w:sz w:val="24"/>
          <w:szCs w:val="24"/>
        </w:rPr>
      </w:pPr>
      <w:r w:rsidDel="00000000" w:rsidR="00000000" w:rsidRPr="00000000">
        <w:rPr>
          <w:rtl w:val="0"/>
        </w:rPr>
      </w:r>
    </w:p>
    <w:p w:rsidR="00000000" w:rsidDel="00000000" w:rsidP="00000000" w:rsidRDefault="00000000" w:rsidRPr="00000000" w14:paraId="00000013">
      <w:pPr>
        <w:ind w:firstLine="720"/>
        <w:rPr>
          <w:b w:val="1"/>
          <w:bCs w:val="1"/>
          <w:sz w:val="24"/>
          <w:szCs w:val="24"/>
        </w:rPr>
      </w:pPr>
      <w:r w:rsidDel="00000000" w:rsidR="00000000" w:rsidRPr="00000000">
        <w:rPr>
          <w:b w:val="1"/>
          <w:bCs w:val="1"/>
          <w:sz w:val="24"/>
          <w:szCs w:val="24"/>
          <w:rtl w:val="0"/>
        </w:rPr>
        <w:t xml:space="preserve">(Section Title)</w:t>
      </w:r>
    </w:p>
    <w:p w:rsidR="00000000" w:rsidDel="00000000" w:rsidP="00000000" w:rsidRDefault="00000000" w:rsidRPr="00000000" w14:paraId="00000014">
      <w:pPr>
        <w:ind w:left="0" w:firstLine="0"/>
        <w:rPr>
          <w:sz w:val="24"/>
          <w:szCs w:val="24"/>
        </w:rPr>
      </w:pPr>
      <w:r w:rsidDel="00000000" w:rsidR="00000000" w:rsidRPr="00000000">
        <w:rPr>
          <w:rtl w:val="0"/>
        </w:rPr>
      </w:r>
    </w:p>
    <w:p w:rsidR="00000000" w:rsidDel="00000000" w:rsidP="00000000" w:rsidRDefault="00000000" w:rsidRPr="00000000" w14:paraId="00000015">
      <w:pPr>
        <w:numPr>
          <w:ilvl w:val="0"/>
          <w:numId w:val="1"/>
        </w:numPr>
        <w:ind w:left="720" w:hanging="360"/>
        <w:rPr>
          <w:sz w:val="24"/>
          <w:szCs w:val="24"/>
          <w:u w:val="none"/>
        </w:rPr>
      </w:pPr>
      <w:r w:rsidDel="00000000" w:rsidR="00000000" w:rsidRPr="00000000">
        <w:rPr>
          <w:sz w:val="24"/>
          <w:szCs w:val="24"/>
          <w:rtl w:val="0"/>
        </w:rPr>
        <w:t xml:space="preserve">Now when Yeshua heard that John had been handed over, He withdrew to the Galilee.</w:t>
      </w:r>
    </w:p>
    <w:p w:rsidR="00000000" w:rsidDel="00000000" w:rsidP="00000000" w:rsidRDefault="00000000" w:rsidRPr="00000000" w14:paraId="00000016">
      <w:pPr>
        <w:numPr>
          <w:ilvl w:val="0"/>
          <w:numId w:val="1"/>
        </w:numPr>
        <w:ind w:left="720" w:hanging="360"/>
        <w:rPr>
          <w:sz w:val="24"/>
          <w:szCs w:val="24"/>
          <w:u w:val="none"/>
        </w:rPr>
      </w:pPr>
      <w:r w:rsidDel="00000000" w:rsidR="00000000" w:rsidRPr="00000000">
        <w:rPr>
          <w:sz w:val="24"/>
          <w:szCs w:val="24"/>
          <w:rtl w:val="0"/>
        </w:rPr>
        <w:t xml:space="preserve">Leaving Natzeret, He came and settled in Capernaum, which is by the sea in the regions of Zebulun and Naphtali.</w:t>
      </w:r>
    </w:p>
    <w:p w:rsidR="00000000" w:rsidDel="00000000" w:rsidP="00000000" w:rsidRDefault="00000000" w:rsidRPr="00000000" w14:paraId="00000017">
      <w:pPr>
        <w:numPr>
          <w:ilvl w:val="0"/>
          <w:numId w:val="1"/>
        </w:numPr>
        <w:ind w:left="720" w:hanging="360"/>
        <w:rPr>
          <w:sz w:val="24"/>
          <w:szCs w:val="24"/>
          <w:u w:val="none"/>
        </w:rPr>
      </w:pPr>
      <w:r w:rsidDel="00000000" w:rsidR="00000000" w:rsidRPr="00000000">
        <w:rPr>
          <w:sz w:val="24"/>
          <w:szCs w:val="24"/>
          <w:rtl w:val="0"/>
        </w:rPr>
        <w:t xml:space="preserve">This was to fulfill what was spoken through Isaiah the prophet, saying,</w:t>
      </w:r>
    </w:p>
    <w:p w:rsidR="00000000" w:rsidDel="00000000" w:rsidP="00000000" w:rsidRDefault="00000000" w:rsidRPr="00000000" w14:paraId="00000018">
      <w:pPr>
        <w:numPr>
          <w:ilvl w:val="0"/>
          <w:numId w:val="1"/>
        </w:numPr>
        <w:ind w:left="720" w:hanging="360"/>
        <w:rPr>
          <w:sz w:val="24"/>
          <w:szCs w:val="24"/>
          <w:u w:val="none"/>
        </w:rPr>
      </w:pPr>
      <w:r w:rsidDel="00000000" w:rsidR="00000000" w:rsidRPr="00000000">
        <w:rPr>
          <w:sz w:val="24"/>
          <w:szCs w:val="24"/>
          <w:rtl w:val="0"/>
        </w:rPr>
        <w:t xml:space="preserve">“Land of Zebulun and land of Naphtali, the way of the sea, beyond the Jordan, Galilee of the nations—</w:t>
      </w:r>
    </w:p>
    <w:p w:rsidR="00000000" w:rsidDel="00000000" w:rsidP="00000000" w:rsidRDefault="00000000" w:rsidRPr="00000000" w14:paraId="00000019">
      <w:pPr>
        <w:ind w:left="720" w:firstLine="0"/>
        <w:rPr>
          <w:sz w:val="24"/>
          <w:szCs w:val="24"/>
        </w:rPr>
      </w:pPr>
      <w:r w:rsidDel="00000000" w:rsidR="00000000" w:rsidRPr="00000000">
        <w:rPr>
          <w:rtl w:val="0"/>
        </w:rPr>
      </w:r>
    </w:p>
    <w:p w:rsidR="00000000" w:rsidDel="00000000" w:rsidP="00000000" w:rsidRDefault="00000000" w:rsidRPr="00000000" w14:paraId="0000001A">
      <w:pPr>
        <w:ind w:left="0" w:firstLine="0"/>
        <w:rPr>
          <w:sz w:val="24"/>
          <w:szCs w:val="24"/>
        </w:rPr>
      </w:pPr>
      <w:r w:rsidDel="00000000" w:rsidR="00000000" w:rsidRPr="00000000">
        <w:rPr>
          <w:rtl w:val="0"/>
        </w:rPr>
      </w:r>
    </w:p>
    <w:p w:rsidR="00000000" w:rsidDel="00000000" w:rsidP="00000000" w:rsidRDefault="00000000" w:rsidRPr="00000000" w14:paraId="0000001B">
      <w:pPr>
        <w:jc w:val="center"/>
        <w:rPr>
          <w:b w:val="1"/>
          <w:bCs w:val="1"/>
          <w:sz w:val="40"/>
          <w:szCs w:val="40"/>
        </w:rPr>
      </w:pPr>
      <w:r w:rsidDel="00000000" w:rsidR="00000000" w:rsidRPr="00000000">
        <w:rPr>
          <w:b w:val="1"/>
          <w:bCs w:val="1"/>
          <w:color w:val="999999"/>
          <w:sz w:val="24"/>
          <w:szCs w:val="24"/>
          <w:rtl w:val="0"/>
        </w:rPr>
        <w:t xml:space="preserve">Mattai</w:t>
      </w:r>
      <w:r w:rsidDel="00000000" w:rsidR="00000000" w:rsidRPr="00000000">
        <w:rPr>
          <w:rtl w:val="0"/>
        </w:rPr>
      </w:r>
    </w:p>
    <w:p w:rsidR="00000000" w:rsidDel="00000000" w:rsidP="00000000" w:rsidRDefault="00000000" w:rsidRPr="00000000" w14:paraId="0000001C">
      <w:pPr>
        <w:jc w:val="center"/>
        <w:rPr>
          <w:b w:val="1"/>
          <w:bCs w:val="1"/>
          <w:sz w:val="40"/>
          <w:szCs w:val="40"/>
        </w:rPr>
      </w:pPr>
      <w:r w:rsidDel="00000000" w:rsidR="00000000" w:rsidRPr="00000000">
        <w:rPr>
          <w:b w:val="1"/>
          <w:bCs w:val="1"/>
          <w:sz w:val="40"/>
          <w:szCs w:val="40"/>
          <w:rtl w:val="0"/>
        </w:rPr>
        <w:t xml:space="preserve">4</w:t>
      </w:r>
    </w:p>
    <w:p w:rsidR="00000000" w:rsidDel="00000000" w:rsidP="00000000" w:rsidRDefault="00000000" w:rsidRPr="00000000" w14:paraId="0000001D">
      <w:pPr>
        <w:jc w:val="center"/>
        <w:rPr>
          <w:b w:val="1"/>
          <w:bCs w:val="1"/>
          <w:sz w:val="24"/>
          <w:szCs w:val="24"/>
        </w:rPr>
      </w:pPr>
      <w:r w:rsidDel="00000000" w:rsidR="00000000" w:rsidRPr="00000000">
        <w:rPr>
          <w:rtl w:val="0"/>
        </w:rPr>
      </w:r>
    </w:p>
    <w:p w:rsidR="00000000" w:rsidDel="00000000" w:rsidP="00000000" w:rsidRDefault="00000000" w:rsidRPr="00000000" w14:paraId="0000001E">
      <w:pPr>
        <w:jc w:val="center"/>
        <w:rPr>
          <w:b w:val="1"/>
          <w:bCs w:val="1"/>
          <w:sz w:val="24"/>
          <w:szCs w:val="24"/>
        </w:rPr>
      </w:pPr>
      <w:r w:rsidDel="00000000" w:rsidR="00000000" w:rsidRPr="00000000">
        <w:rPr>
          <w:rtl w:val="0"/>
        </w:rPr>
      </w:r>
    </w:p>
    <w:p w:rsidR="00000000" w:rsidDel="00000000" w:rsidP="00000000" w:rsidRDefault="00000000" w:rsidRPr="00000000" w14:paraId="0000001F">
      <w:pPr>
        <w:numPr>
          <w:ilvl w:val="0"/>
          <w:numId w:val="1"/>
        </w:numPr>
        <w:ind w:left="720" w:hanging="360"/>
        <w:rPr>
          <w:sz w:val="24"/>
          <w:szCs w:val="24"/>
          <w:u w:val="none"/>
        </w:rPr>
      </w:pPr>
      <w:r w:rsidDel="00000000" w:rsidR="00000000" w:rsidRPr="00000000">
        <w:rPr>
          <w:sz w:val="24"/>
          <w:szCs w:val="24"/>
          <w:rtl w:val="0"/>
        </w:rPr>
        <w:t xml:space="preserve">the people sitting in darkness have seen a great light, and those sitting in the region and shadow of death, on them a light has dawned.”</w:t>
      </w:r>
    </w:p>
    <w:p w:rsidR="00000000" w:rsidDel="00000000" w:rsidP="00000000" w:rsidRDefault="00000000" w:rsidRPr="00000000" w14:paraId="00000020">
      <w:pPr>
        <w:numPr>
          <w:ilvl w:val="0"/>
          <w:numId w:val="1"/>
        </w:numPr>
        <w:ind w:left="720" w:hanging="360"/>
        <w:rPr>
          <w:sz w:val="24"/>
          <w:szCs w:val="24"/>
          <w:u w:val="none"/>
        </w:rPr>
      </w:pPr>
      <w:r w:rsidDel="00000000" w:rsidR="00000000" w:rsidRPr="00000000">
        <w:rPr>
          <w:sz w:val="24"/>
          <w:szCs w:val="24"/>
          <w:rtl w:val="0"/>
        </w:rPr>
        <w:t xml:space="preserve">From then on, Yeshua began to proclaim, “Turn away from your sins, for the kingdom of heaven is near.”</w:t>
      </w:r>
    </w:p>
    <w:p w:rsidR="00000000" w:rsidDel="00000000" w:rsidP="00000000" w:rsidRDefault="00000000" w:rsidRPr="00000000" w14:paraId="00000021">
      <w:pPr>
        <w:rPr>
          <w:sz w:val="24"/>
          <w:szCs w:val="24"/>
        </w:rPr>
      </w:pPr>
      <w:r w:rsidDel="00000000" w:rsidR="00000000" w:rsidRPr="00000000">
        <w:rPr>
          <w:rtl w:val="0"/>
        </w:rPr>
      </w:r>
    </w:p>
    <w:p w:rsidR="00000000" w:rsidDel="00000000" w:rsidP="00000000" w:rsidRDefault="00000000" w:rsidRPr="00000000" w14:paraId="00000022">
      <w:pPr>
        <w:rPr>
          <w:sz w:val="24"/>
          <w:szCs w:val="24"/>
        </w:rPr>
      </w:pPr>
      <w:r w:rsidDel="00000000" w:rsidR="00000000" w:rsidRPr="00000000">
        <w:rPr>
          <w:rtl w:val="0"/>
        </w:rPr>
      </w:r>
    </w:p>
    <w:p w:rsidR="00000000" w:rsidDel="00000000" w:rsidP="00000000" w:rsidRDefault="00000000" w:rsidRPr="00000000" w14:paraId="00000023">
      <w:pPr>
        <w:ind w:left="720" w:firstLine="0"/>
        <w:rPr>
          <w:sz w:val="24"/>
          <w:szCs w:val="24"/>
        </w:rPr>
      </w:pPr>
      <w:r w:rsidDel="00000000" w:rsidR="00000000" w:rsidRPr="00000000">
        <w:rPr>
          <w:b w:val="1"/>
          <w:bCs w:val="1"/>
          <w:sz w:val="24"/>
          <w:szCs w:val="24"/>
          <w:rtl w:val="0"/>
        </w:rPr>
        <w:t xml:space="preserve">(Section title)</w:t>
      </w:r>
      <w:r w:rsidDel="00000000" w:rsidR="00000000" w:rsidRPr="00000000">
        <w:rPr>
          <w:rtl w:val="0"/>
        </w:rPr>
      </w:r>
    </w:p>
    <w:p w:rsidR="00000000" w:rsidDel="00000000" w:rsidP="00000000" w:rsidRDefault="00000000" w:rsidRPr="00000000" w14:paraId="00000024">
      <w:pPr>
        <w:ind w:left="0" w:firstLine="0"/>
        <w:rPr>
          <w:sz w:val="24"/>
          <w:szCs w:val="24"/>
        </w:rPr>
      </w:pPr>
      <w:r w:rsidDel="00000000" w:rsidR="00000000" w:rsidRPr="00000000">
        <w:rPr>
          <w:rtl w:val="0"/>
        </w:rPr>
      </w:r>
    </w:p>
    <w:p w:rsidR="00000000" w:rsidDel="00000000" w:rsidP="00000000" w:rsidRDefault="00000000" w:rsidRPr="00000000" w14:paraId="00000025">
      <w:pPr>
        <w:numPr>
          <w:ilvl w:val="0"/>
          <w:numId w:val="1"/>
        </w:numPr>
        <w:ind w:left="720" w:hanging="360"/>
        <w:rPr>
          <w:sz w:val="24"/>
          <w:szCs w:val="24"/>
          <w:u w:val="none"/>
        </w:rPr>
      </w:pPr>
      <w:r w:rsidDel="00000000" w:rsidR="00000000" w:rsidRPr="00000000">
        <w:rPr>
          <w:sz w:val="24"/>
          <w:szCs w:val="24"/>
          <w:rtl w:val="0"/>
        </w:rPr>
        <w:t xml:space="preserve">Now as Yeshua was walking by the Sea of Galilee, He saw two brothers, Simon who was called Peter and Andrew his brother. They were casting a net into the sea, for they were fishermen.</w:t>
      </w:r>
    </w:p>
    <w:p w:rsidR="00000000" w:rsidDel="00000000" w:rsidP="00000000" w:rsidRDefault="00000000" w:rsidRPr="00000000" w14:paraId="00000026">
      <w:pPr>
        <w:numPr>
          <w:ilvl w:val="0"/>
          <w:numId w:val="1"/>
        </w:numPr>
        <w:ind w:left="720" w:hanging="360"/>
        <w:rPr>
          <w:sz w:val="24"/>
          <w:szCs w:val="24"/>
          <w:u w:val="none"/>
        </w:rPr>
      </w:pPr>
      <w:r w:rsidDel="00000000" w:rsidR="00000000" w:rsidRPr="00000000">
        <w:rPr>
          <w:sz w:val="24"/>
          <w:szCs w:val="24"/>
          <w:rtl w:val="0"/>
        </w:rPr>
        <w:t xml:space="preserve">And He said to them, “Follow Me, and I will make you fishers of men.”</w:t>
      </w:r>
    </w:p>
    <w:p w:rsidR="00000000" w:rsidDel="00000000" w:rsidP="00000000" w:rsidRDefault="00000000" w:rsidRPr="00000000" w14:paraId="00000027">
      <w:pPr>
        <w:numPr>
          <w:ilvl w:val="0"/>
          <w:numId w:val="1"/>
        </w:numPr>
        <w:ind w:left="720" w:hanging="360"/>
        <w:rPr>
          <w:sz w:val="24"/>
          <w:szCs w:val="24"/>
          <w:u w:val="none"/>
        </w:rPr>
      </w:pPr>
      <w:r w:rsidDel="00000000" w:rsidR="00000000" w:rsidRPr="00000000">
        <w:rPr>
          <w:sz w:val="24"/>
          <w:szCs w:val="24"/>
          <w:rtl w:val="0"/>
        </w:rPr>
        <w:t xml:space="preserve">Immediately they left their nets and followed Him.</w:t>
      </w:r>
    </w:p>
    <w:p w:rsidR="00000000" w:rsidDel="00000000" w:rsidP="00000000" w:rsidRDefault="00000000" w:rsidRPr="00000000" w14:paraId="00000028">
      <w:pPr>
        <w:numPr>
          <w:ilvl w:val="0"/>
          <w:numId w:val="1"/>
        </w:numPr>
        <w:ind w:left="720" w:hanging="360"/>
        <w:rPr>
          <w:sz w:val="24"/>
          <w:szCs w:val="24"/>
          <w:u w:val="none"/>
        </w:rPr>
      </w:pPr>
      <w:r w:rsidDel="00000000" w:rsidR="00000000" w:rsidRPr="00000000">
        <w:rPr>
          <w:sz w:val="24"/>
          <w:szCs w:val="24"/>
          <w:rtl w:val="0"/>
        </w:rPr>
        <w:t xml:space="preserve">Going on from there, He saw two other brothers, Jacob the son of Zebedee and John his brother. They were in the boat with Zebedee their father, mending their nets, and He called them.</w:t>
      </w:r>
    </w:p>
    <w:p w:rsidR="00000000" w:rsidDel="00000000" w:rsidP="00000000" w:rsidRDefault="00000000" w:rsidRPr="00000000" w14:paraId="00000029">
      <w:pPr>
        <w:numPr>
          <w:ilvl w:val="0"/>
          <w:numId w:val="1"/>
        </w:numPr>
        <w:ind w:left="720" w:hanging="360"/>
        <w:rPr>
          <w:sz w:val="24"/>
          <w:szCs w:val="24"/>
          <w:u w:val="none"/>
        </w:rPr>
      </w:pPr>
      <w:r w:rsidDel="00000000" w:rsidR="00000000" w:rsidRPr="00000000">
        <w:rPr>
          <w:sz w:val="24"/>
          <w:szCs w:val="24"/>
          <w:rtl w:val="0"/>
        </w:rPr>
        <w:t xml:space="preserve">Immediately they left the boat and their father and followed Him.</w:t>
      </w:r>
      <w:r w:rsidDel="00000000" w:rsidR="00000000" w:rsidRPr="00000000">
        <w:rPr>
          <w:rtl w:val="0"/>
        </w:rPr>
      </w:r>
    </w:p>
    <w:p w:rsidR="00000000" w:rsidDel="00000000" w:rsidP="00000000" w:rsidRDefault="00000000" w:rsidRPr="00000000" w14:paraId="0000002A">
      <w:pPr>
        <w:rPr>
          <w:b w:val="1"/>
          <w:bCs w:val="1"/>
          <w:sz w:val="24"/>
          <w:szCs w:val="24"/>
        </w:rPr>
      </w:pPr>
      <w:r w:rsidDel="00000000" w:rsidR="00000000" w:rsidRPr="00000000">
        <w:rPr>
          <w:rtl w:val="0"/>
        </w:rPr>
      </w:r>
    </w:p>
    <w:p w:rsidR="00000000" w:rsidDel="00000000" w:rsidP="00000000" w:rsidRDefault="00000000" w:rsidRPr="00000000" w14:paraId="0000002B">
      <w:pPr>
        <w:rPr>
          <w:b w:val="1"/>
          <w:bCs w:val="1"/>
          <w:sz w:val="24"/>
          <w:szCs w:val="24"/>
        </w:rPr>
      </w:pPr>
      <w:r w:rsidDel="00000000" w:rsidR="00000000" w:rsidRPr="00000000">
        <w:rPr>
          <w:rtl w:val="0"/>
        </w:rPr>
      </w:r>
    </w:p>
    <w:p w:rsidR="00000000" w:rsidDel="00000000" w:rsidP="00000000" w:rsidRDefault="00000000" w:rsidRPr="00000000" w14:paraId="0000002C">
      <w:pPr>
        <w:ind w:left="720" w:firstLine="0"/>
        <w:rPr>
          <w:sz w:val="24"/>
          <w:szCs w:val="24"/>
        </w:rPr>
      </w:pPr>
      <w:r w:rsidDel="00000000" w:rsidR="00000000" w:rsidRPr="00000000">
        <w:rPr>
          <w:b w:val="1"/>
          <w:bCs w:val="1"/>
          <w:sz w:val="24"/>
          <w:szCs w:val="24"/>
          <w:rtl w:val="0"/>
        </w:rPr>
        <w:t xml:space="preserve">(Section title)</w:t>
      </w:r>
      <w:r w:rsidDel="00000000" w:rsidR="00000000" w:rsidRPr="00000000">
        <w:rPr>
          <w:rtl w:val="0"/>
        </w:rPr>
      </w:r>
    </w:p>
    <w:p w:rsidR="00000000" w:rsidDel="00000000" w:rsidP="00000000" w:rsidRDefault="00000000" w:rsidRPr="00000000" w14:paraId="0000002D">
      <w:pPr>
        <w:ind w:left="0" w:firstLine="0"/>
        <w:rPr>
          <w:sz w:val="24"/>
          <w:szCs w:val="24"/>
        </w:rPr>
      </w:pPr>
      <w:r w:rsidDel="00000000" w:rsidR="00000000" w:rsidRPr="00000000">
        <w:rPr>
          <w:rtl w:val="0"/>
        </w:rPr>
      </w:r>
    </w:p>
    <w:p w:rsidR="00000000" w:rsidDel="00000000" w:rsidP="00000000" w:rsidRDefault="00000000" w:rsidRPr="00000000" w14:paraId="0000002E">
      <w:pPr>
        <w:numPr>
          <w:ilvl w:val="0"/>
          <w:numId w:val="1"/>
        </w:numPr>
        <w:ind w:left="720" w:hanging="360"/>
        <w:rPr>
          <w:sz w:val="24"/>
          <w:szCs w:val="24"/>
          <w:u w:val="none"/>
        </w:rPr>
      </w:pPr>
      <w:r w:rsidDel="00000000" w:rsidR="00000000" w:rsidRPr="00000000">
        <w:rPr>
          <w:sz w:val="24"/>
          <w:szCs w:val="24"/>
          <w:rtl w:val="0"/>
        </w:rPr>
        <w:t xml:space="preserve">Yeshua was going throughout all the Galilee, teaching in their synagogues and proclaiming the Good News of the kingdom, and healing every kind of disease and sickness among the people.</w:t>
      </w:r>
    </w:p>
    <w:p w:rsidR="00000000" w:rsidDel="00000000" w:rsidP="00000000" w:rsidRDefault="00000000" w:rsidRPr="00000000" w14:paraId="0000002F">
      <w:pPr>
        <w:numPr>
          <w:ilvl w:val="0"/>
          <w:numId w:val="1"/>
        </w:numPr>
        <w:ind w:left="720" w:hanging="360"/>
        <w:rPr>
          <w:sz w:val="24"/>
          <w:szCs w:val="24"/>
          <w:u w:val="none"/>
        </w:rPr>
      </w:pPr>
      <w:r w:rsidDel="00000000" w:rsidR="00000000" w:rsidRPr="00000000">
        <w:rPr>
          <w:sz w:val="24"/>
          <w:szCs w:val="24"/>
          <w:rtl w:val="0"/>
        </w:rPr>
        <w:t xml:space="preserve">News about Him spread throughout all Syria. And they brought to Him all the sick—those tormented by various diseases and afflictions, those plagued by demons, the epileptics, the paralyzed—and He healed them.</w:t>
      </w:r>
    </w:p>
    <w:p w:rsidR="00000000" w:rsidDel="00000000" w:rsidP="00000000" w:rsidRDefault="00000000" w:rsidRPr="00000000" w14:paraId="00000030">
      <w:pPr>
        <w:numPr>
          <w:ilvl w:val="0"/>
          <w:numId w:val="1"/>
        </w:numPr>
        <w:ind w:left="720" w:hanging="360"/>
        <w:rPr>
          <w:sz w:val="24"/>
          <w:szCs w:val="24"/>
          <w:u w:val="none"/>
        </w:rPr>
      </w:pPr>
      <w:r w:rsidDel="00000000" w:rsidR="00000000" w:rsidRPr="00000000">
        <w:rPr>
          <w:sz w:val="24"/>
          <w:szCs w:val="24"/>
          <w:rtl w:val="0"/>
        </w:rPr>
        <w:t xml:space="preserve">And large crowds followed Him from the Galilee, the Decapolis, Jerusalem, Judea, and beyond the Jordan.</w:t>
      </w:r>
    </w:p>
    <w:sectPr>
      <w:headerReference r:id="rId6" w:type="default"/>
      <w:footerReference r:id="rId7"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2">
    <w:pPr>
      <w:bidi w:val="1"/>
      <w:ind w:left="720" w:firstLine="0"/>
      <w:jc w:val="center"/>
      <w:rPr>
        <w:sz w:val="20"/>
        <w:szCs w:val="20"/>
      </w:rPr>
    </w:pPr>
    <w:r w:rsidDel="00000000" w:rsidR="00000000" w:rsidRPr="00000000">
      <w:rPr>
        <w:rtl w:val="0"/>
      </w:rPr>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ל</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ת</w:t>
    </w:r>
    <w:r w:rsidDel="00000000" w:rsidR="00000000" w:rsidRPr="00000000">
      <w:rPr>
        <w:sz w:val="20"/>
        <w:szCs w:val="20"/>
        <w:rtl w:val="1"/>
      </w:rPr>
      <w:t xml:space="preserve">ָּ</w:t>
    </w:r>
    <w:r w:rsidDel="00000000" w:rsidR="00000000" w:rsidRPr="00000000">
      <w:rPr>
        <w:sz w:val="20"/>
        <w:szCs w:val="20"/>
        <w:rtl w:val="1"/>
      </w:rPr>
      <w:t xml:space="preserve">ו</w:t>
    </w:r>
    <w:r w:rsidDel="00000000" w:rsidR="00000000" w:rsidRPr="00000000">
      <w:rPr>
        <w:sz w:val="20"/>
        <w:szCs w:val="20"/>
        <w:rtl w:val="1"/>
      </w:rPr>
      <w:t xml:space="preserve">         </w:t>
      <w:tab/>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1">
    <w:pPr>
      <w:bidi w:val="1"/>
      <w:rPr>
        <w:sz w:val="26"/>
        <w:szCs w:val="26"/>
      </w:rPr>
    </w:pPr>
    <w:r w:rsidDel="00000000" w:rsidR="00000000" w:rsidRPr="00000000">
      <w:rPr>
        <w:sz w:val="26"/>
        <w:szCs w:val="26"/>
        <w:rtl w:val="1"/>
      </w:rPr>
      <w:t xml:space="preserve">אהיה</w:t>
    </w:r>
    <w:r w:rsidDel="00000000" w:rsidR="00000000" w:rsidRPr="00000000">
      <w:rPr>
        <w:sz w:val="26"/>
        <w:szCs w:val="26"/>
        <w:rtl w:val="1"/>
      </w:rPr>
      <w:t xml:space="preserve"> </w:t>
    </w:r>
    <w:r w:rsidDel="00000000" w:rsidR="00000000" w:rsidRPr="00000000">
      <w:rPr>
        <w:sz w:val="26"/>
        <w:szCs w:val="26"/>
        <w:rtl w:val="1"/>
      </w:rPr>
      <w:t xml:space="preserve">אשר</w:t>
    </w:r>
    <w:r w:rsidDel="00000000" w:rsidR="00000000" w:rsidRPr="00000000">
      <w:rPr>
        <w:sz w:val="26"/>
        <w:szCs w:val="26"/>
        <w:rtl w:val="1"/>
      </w:rPr>
      <w:t xml:space="preserve"> </w:t>
    </w:r>
    <w:r w:rsidDel="00000000" w:rsidR="00000000" w:rsidRPr="00000000">
      <w:rPr>
        <w:sz w:val="26"/>
        <w:szCs w:val="26"/>
        <w:rtl w:val="1"/>
      </w:rPr>
      <w:t xml:space="preserve">אהיה</w:t>
    </w:r>
    <w:r w:rsidDel="00000000" w:rsidR="00000000" w:rsidRPr="00000000">
      <w:rPr>
        <w:sz w:val="24"/>
        <w:szCs w:val="24"/>
        <w:rtl w:val="0"/>
      </w:rPr>
      <w:tab/>
      <w:tab/>
      <w:tab/>
      <w:tab/>
      <w:tab/>
      <w:tab/>
      <w:t xml:space="preserve">   </w:t>
      <w:tab/>
      <w:t xml:space="preserve">             </w:t>
    </w:r>
    <w:r w:rsidDel="00000000" w:rsidR="00000000" w:rsidRPr="00000000">
      <w:rPr>
        <w:rtl w:val="0"/>
      </w:rPr>
      <w:t xml:space="preserve">The EH'YEH Seisho</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