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It was now the fifteenth year of the reign of Tiberius Caesar—when Pontius Pilate was governor of Judea, and Herod was tetrarch of the Galilee, and his brother Philip was tetrarch of the region of Ituraea and Trachonitis, and Lysanias was tetrarch of Abilene.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During the high priesthood of Annas and Caiaphas, the word of Elohim came upon Yochanan, the son of Zechariah, in the wilderness.</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And he came into all the surrounding region of the Jordan, proclaiming an immersion of repentance for the removal of sins.</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As it is written in the scroll of the words of Isaiah the prophet, “The voice of one crying in the wilderness, ‘Prepare the way of YIHOVEH, and make His paths straight.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Every valley shall be filled up and every mountain and hill brought low. The crooked shall be made straight and the rough ways made smooth,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all humanity shall see the salvation of Elohenu.’”</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Yochanan was saying to the crowds that came out to be immersed by him, “You brood of vipers! Who warned you to flee from the coming wrath?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produce fruits worthy of repentance; and don’t even begin to say among yourselves, ‘We have Abraham as our father’! For I tell you that from these stones Elohim can raise up children for Abraham.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Even now the axe is laid at the root of the trees, so every tree that does not produce good fruit is cut down and thrown into the fire!”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 crowds were asking him, “What should we do?”</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He answered them, saying, “Whoever has two coats, let him give to the one who has none; and whoever has food, let him do the same.”</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Tax collectors also came to him to be immersed. “Teacher,” they said to him, “what should we do?”</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He said to them, “Do not take more than you are supposed to.”</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Also soldiers asked him, saying, “And what should we do?” He said to them, “Do not take things from anyone by force, do not falsely accuse anyone, and be content with your wages.”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Now the people were filled with expectation, and all were wondering in their hearts about Yochanan, whether he might be HaMashiach.</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Yochanan answered them all, saying, “As for me, I immerse you with water. But One is coming who is mightier than I am; I am not worthy to untie the strap of His sandals! He will immerse you in the Ruach ha-Kodesh and fire.</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His winnowing fork is in His hand to clear His threshing floor and gather the wheat into His barn, but the chaff He will burn up with inextinguishable fire.”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with many other exhortations, Yochanan proclaimed Good News to the people.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Herod the tetrarch—after being rebuked by Yochanan because of Herodias, his brother’s wife, and because of all the evil things Herod had done—</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added even this on top of them all: he shut up Yochanan in prison.</w:t>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rPr>
          <w:sz w:val="24"/>
          <w:szCs w:val="24"/>
        </w:rPr>
      </w:pPr>
      <w:r w:rsidDel="00000000" w:rsidR="00000000" w:rsidRPr="00000000">
        <w:rPr>
          <w:rtl w:val="0"/>
        </w:rPr>
      </w:r>
    </w:p>
    <w:p w:rsidR="00000000" w:rsidDel="00000000" w:rsidP="00000000" w:rsidRDefault="00000000" w:rsidRPr="00000000" w14:paraId="0000002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4">
      <w:pPr>
        <w:ind w:firstLine="720"/>
        <w:rPr>
          <w:b w:val="1"/>
          <w:bCs w:val="1"/>
          <w:sz w:val="24"/>
          <w:szCs w:val="24"/>
        </w:rPr>
      </w:pPr>
      <w:r w:rsidDel="00000000" w:rsidR="00000000" w:rsidRPr="00000000">
        <w:rPr>
          <w:rtl w:val="0"/>
        </w:rPr>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Now when all the people were immersed, Yeshua also was immersed. And while He was praying, heaven was opened</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the Ruach ha-Kodesh came down upon Him in bodily form like a dove. And from out of heaven came a voice, “You are My Son, whom I love—with You I am well pleased!”</w:t>
      </w:r>
    </w:p>
    <w:p w:rsidR="00000000" w:rsidDel="00000000" w:rsidP="00000000" w:rsidRDefault="00000000" w:rsidRPr="00000000" w14:paraId="00000027">
      <w:pPr>
        <w:rPr>
          <w:sz w:val="24"/>
          <w:szCs w:val="24"/>
        </w:rPr>
      </w:pPr>
      <w:r w:rsidDel="00000000" w:rsidR="00000000" w:rsidRPr="00000000">
        <w:rPr>
          <w:rtl w:val="0"/>
        </w:rPr>
      </w:r>
    </w:p>
    <w:p w:rsidR="00000000" w:rsidDel="00000000" w:rsidP="00000000" w:rsidRDefault="00000000" w:rsidRPr="00000000" w14:paraId="00000028">
      <w:pPr>
        <w:rPr>
          <w:sz w:val="24"/>
          <w:szCs w:val="24"/>
        </w:rPr>
      </w:pPr>
      <w:r w:rsidDel="00000000" w:rsidR="00000000" w:rsidRPr="00000000">
        <w:rPr>
          <w:rtl w:val="0"/>
        </w:rPr>
      </w:r>
    </w:p>
    <w:p w:rsidR="00000000" w:rsidDel="00000000" w:rsidP="00000000" w:rsidRDefault="00000000" w:rsidRPr="00000000" w14:paraId="0000002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A">
      <w:pPr>
        <w:ind w:firstLine="720"/>
        <w:rPr>
          <w:b w:val="1"/>
          <w:bCs w:val="1"/>
          <w:sz w:val="24"/>
          <w:szCs w:val="24"/>
        </w:rPr>
      </w:pPr>
      <w:r w:rsidDel="00000000" w:rsidR="00000000" w:rsidRPr="00000000">
        <w:rPr>
          <w:rtl w:val="0"/>
        </w:rPr>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Yeshua was about thirty years old when He began his ministry. He was the son (as was supposed) of Joseph, the son of Heli,</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the son of Matthat, the son of Levi, the son of Melki, the son of Jannai, the son of Yoseph,</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son of Mattathias, the son of Amos, the son of Nahum, the son of Esli, the son of Naggai,</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the son of Maath, the son of Mattathias, the son of Semein, the son of Josech, the son of Joda,</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the son of Joanan, the son of Rhesa, the son of Zerubbabel, the son of Shealtiel, the son of Neri,</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the son of Melki, the son of Addi, the son of Cosam, the son of Elmadam, the son of Er,</w:t>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jc w:val="center"/>
        <w:rPr>
          <w:b w:val="1"/>
          <w:bCs w:val="1"/>
          <w:sz w:val="40"/>
          <w:szCs w:val="40"/>
        </w:rPr>
      </w:pPr>
      <w:r w:rsidDel="00000000" w:rsidR="00000000" w:rsidRPr="00000000">
        <w:rPr>
          <w:b w:val="1"/>
          <w:bCs w:val="1"/>
          <w:color w:val="999999"/>
          <w:sz w:val="24"/>
          <w:szCs w:val="24"/>
          <w:rtl w:val="0"/>
        </w:rPr>
        <w:t xml:space="preserve">Lukas</w:t>
      </w:r>
      <w:r w:rsidDel="00000000" w:rsidR="00000000" w:rsidRPr="00000000">
        <w:rPr>
          <w:rtl w:val="0"/>
        </w:rPr>
      </w:r>
    </w:p>
    <w:p w:rsidR="00000000" w:rsidDel="00000000" w:rsidP="00000000" w:rsidRDefault="00000000" w:rsidRPr="00000000" w14:paraId="00000033">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34">
      <w:pPr>
        <w:ind w:left="720" w:firstLine="0"/>
        <w:rPr>
          <w:sz w:val="24"/>
          <w:szCs w:val="24"/>
        </w:rPr>
      </w:pPr>
      <w:r w:rsidDel="00000000" w:rsidR="00000000" w:rsidRPr="00000000">
        <w:rPr>
          <w:rtl w:val="0"/>
        </w:rPr>
      </w:r>
    </w:p>
    <w:p w:rsidR="00000000" w:rsidDel="00000000" w:rsidP="00000000" w:rsidRDefault="00000000" w:rsidRPr="00000000" w14:paraId="00000035">
      <w:pPr>
        <w:ind w:left="720" w:firstLine="0"/>
        <w:rPr>
          <w:sz w:val="24"/>
          <w:szCs w:val="24"/>
        </w:rPr>
      </w:pPr>
      <w:r w:rsidDel="00000000" w:rsidR="00000000" w:rsidRPr="00000000">
        <w:rPr>
          <w:rtl w:val="0"/>
        </w:rPr>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 son of Joshua, the son of Eliezer, the son of Jorim, the son of Matthat, the son of Levi,</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son of Simeon, the son of Judah, the son of Joseph, the son of Jonam, the son of Eliakim,</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the son of Melea, the son of Menna, the son of Mattatha, the son of Nathan, the son of David,</w:t>
      </w:r>
    </w:p>
    <w:p w:rsidR="00000000" w:rsidDel="00000000" w:rsidP="00000000" w:rsidRDefault="00000000" w:rsidRPr="00000000" w14:paraId="00000039">
      <w:pPr>
        <w:numPr>
          <w:ilvl w:val="0"/>
          <w:numId w:val="1"/>
        </w:numPr>
        <w:ind w:left="720" w:hanging="360"/>
        <w:rPr>
          <w:sz w:val="24"/>
          <w:szCs w:val="24"/>
          <w:u w:val="none"/>
        </w:rPr>
      </w:pPr>
      <w:r w:rsidDel="00000000" w:rsidR="00000000" w:rsidRPr="00000000">
        <w:rPr>
          <w:sz w:val="24"/>
          <w:szCs w:val="24"/>
          <w:rtl w:val="0"/>
        </w:rPr>
        <w:t xml:space="preserve">the son of Jesse, the son of Obed, the son of Boaz, the son of Salmon, the son of Nahshon,</w:t>
      </w:r>
    </w:p>
    <w:p w:rsidR="00000000" w:rsidDel="00000000" w:rsidP="00000000" w:rsidRDefault="00000000" w:rsidRPr="00000000" w14:paraId="0000003A">
      <w:pPr>
        <w:numPr>
          <w:ilvl w:val="0"/>
          <w:numId w:val="1"/>
        </w:numPr>
        <w:ind w:left="720" w:hanging="360"/>
        <w:rPr>
          <w:sz w:val="24"/>
          <w:szCs w:val="24"/>
          <w:u w:val="none"/>
        </w:rPr>
      </w:pPr>
      <w:r w:rsidDel="00000000" w:rsidR="00000000" w:rsidRPr="00000000">
        <w:rPr>
          <w:sz w:val="24"/>
          <w:szCs w:val="24"/>
          <w:rtl w:val="0"/>
        </w:rPr>
        <w:t xml:space="preserve">the son of Amminadab, the son of Ram, the son of Hezron, the son of Perez, the son of Judah,</w:t>
      </w:r>
    </w:p>
    <w:p w:rsidR="00000000" w:rsidDel="00000000" w:rsidP="00000000" w:rsidRDefault="00000000" w:rsidRPr="00000000" w14:paraId="0000003B">
      <w:pPr>
        <w:numPr>
          <w:ilvl w:val="0"/>
          <w:numId w:val="1"/>
        </w:numPr>
        <w:ind w:left="720" w:hanging="360"/>
        <w:rPr>
          <w:sz w:val="24"/>
          <w:szCs w:val="24"/>
          <w:u w:val="none"/>
        </w:rPr>
      </w:pPr>
      <w:r w:rsidDel="00000000" w:rsidR="00000000" w:rsidRPr="00000000">
        <w:rPr>
          <w:sz w:val="24"/>
          <w:szCs w:val="24"/>
          <w:rtl w:val="0"/>
        </w:rPr>
        <w:t xml:space="preserve">the son of Jacob, the son of Yitzhak, the son of Abraham, the son of Terah, the son of Nahor,</w:t>
      </w:r>
    </w:p>
    <w:p w:rsidR="00000000" w:rsidDel="00000000" w:rsidP="00000000" w:rsidRDefault="00000000" w:rsidRPr="00000000" w14:paraId="0000003C">
      <w:pPr>
        <w:numPr>
          <w:ilvl w:val="0"/>
          <w:numId w:val="1"/>
        </w:numPr>
        <w:ind w:left="720" w:hanging="360"/>
        <w:rPr>
          <w:sz w:val="24"/>
          <w:szCs w:val="24"/>
          <w:u w:val="none"/>
        </w:rPr>
      </w:pPr>
      <w:r w:rsidDel="00000000" w:rsidR="00000000" w:rsidRPr="00000000">
        <w:rPr>
          <w:sz w:val="24"/>
          <w:szCs w:val="24"/>
          <w:rtl w:val="0"/>
        </w:rPr>
        <w:t xml:space="preserve">the son of Serug, the son of Reu, the son of Peleg, the son of Eber, the son of Shelah,</w:t>
      </w:r>
    </w:p>
    <w:p w:rsidR="00000000" w:rsidDel="00000000" w:rsidP="00000000" w:rsidRDefault="00000000" w:rsidRPr="00000000" w14:paraId="0000003D">
      <w:pPr>
        <w:numPr>
          <w:ilvl w:val="0"/>
          <w:numId w:val="1"/>
        </w:numPr>
        <w:ind w:left="720" w:hanging="360"/>
        <w:rPr>
          <w:sz w:val="24"/>
          <w:szCs w:val="24"/>
          <w:u w:val="none"/>
        </w:rPr>
      </w:pPr>
      <w:r w:rsidDel="00000000" w:rsidR="00000000" w:rsidRPr="00000000">
        <w:rPr>
          <w:sz w:val="24"/>
          <w:szCs w:val="24"/>
          <w:rtl w:val="0"/>
        </w:rPr>
        <w:t xml:space="preserve">the son of Cainan, the son of Arphaxad, the son of Shem, the son of Noah, the son of Lamech,</w:t>
      </w:r>
    </w:p>
    <w:p w:rsidR="00000000" w:rsidDel="00000000" w:rsidP="00000000" w:rsidRDefault="00000000" w:rsidRPr="00000000" w14:paraId="0000003E">
      <w:pPr>
        <w:numPr>
          <w:ilvl w:val="0"/>
          <w:numId w:val="1"/>
        </w:numPr>
        <w:ind w:left="720" w:hanging="360"/>
        <w:rPr>
          <w:sz w:val="24"/>
          <w:szCs w:val="24"/>
          <w:u w:val="none"/>
        </w:rPr>
      </w:pPr>
      <w:r w:rsidDel="00000000" w:rsidR="00000000" w:rsidRPr="00000000">
        <w:rPr>
          <w:sz w:val="24"/>
          <w:szCs w:val="24"/>
          <w:rtl w:val="0"/>
        </w:rPr>
        <w:t xml:space="preserve">the son of Methuselah, the son of Enoch, the son of Jared, the son of Mahalalel, the son of Kenan,</w:t>
      </w:r>
    </w:p>
    <w:p w:rsidR="00000000" w:rsidDel="00000000" w:rsidP="00000000" w:rsidRDefault="00000000" w:rsidRPr="00000000" w14:paraId="0000003F">
      <w:pPr>
        <w:numPr>
          <w:ilvl w:val="0"/>
          <w:numId w:val="1"/>
        </w:numPr>
        <w:ind w:left="720" w:hanging="360"/>
        <w:rPr>
          <w:sz w:val="24"/>
          <w:szCs w:val="24"/>
          <w:u w:val="none"/>
        </w:rPr>
      </w:pPr>
      <w:r w:rsidDel="00000000" w:rsidR="00000000" w:rsidRPr="00000000">
        <w:rPr>
          <w:sz w:val="24"/>
          <w:szCs w:val="24"/>
          <w:rtl w:val="0"/>
        </w:rPr>
        <w:t xml:space="preserve">the son of Enosh, the son of Seth, the son of Adam, the son of Elohim.</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0">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