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David: YIHOVEH says to ADONAI, “Sit at my right hand, until I make your enemies your footstool.”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send your powerful scepter out from Tziyon, so that you will rule over your enemies around you.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day your forces mobilize, your people willingly offer themselves in holy splendors from the womb of the dawn; the dew of your youth is yours.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has sworn it, and he will never retract — “You are a cohen forever, to be compared with Malki-Tzedek.”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at your right hand will shatter kings on the day of his anger.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pass judgment among the nations, filling it with dead bodies; he will shatter heads throughout an extensive territory.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drink from a stream as he goes on his way; therefore he will hold his head high.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