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 YIHOVEH, you have probed me, and you know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when I sit and when I stand up, you discern my inclinations from afar,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scrutinize my daily activities. You are so familiar with all my ways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before I speak even a word, YIHOVEH, you know all about it already.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hemmed me in both behind and in front and laid your hand on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wonderful knowledge is beyond me, far too high for me to reach.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can I go to escape your Spirit? Where can I flee from your presence?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climb up to heaven, you are there; if I lie down in Sh’ol, you are there.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fly away with the wings of the dawn and land beyond the sea,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there your hand would lead me, your right hand would hold me fast.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say, “Let darkness surround me, let the light around me be night,”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darkness like this is not too dark for you; rather, night is as clear as day, darkness and light are the same.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fashioned my inmost being, you knit me together in my mother’s womb.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you because I am awesomely made, wonderfully; your works are wonders — I know this very well.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bones were not hidden from you when I was being made in secret, intricately woven in the depths of the earth.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eyes could see me as an embryo, but in your book all my days were already written; my days had been shaped before any of them existed.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how I prize your thoughts! How many of them there are!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count them, there are more than grains of sand; if I finish the count, I am still with you.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if only you would kill off the wicked! Men of blood, get away from me!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invoke your name for their crafty schemes; yes, your enemies misuse 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how I hate those who hate you! I feel such disgust with those who defy you!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hate them with unlimited hatred! They have become my enemies too.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Examine me, EHYEH, and know my heart; test me, and know my thoughts.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if there is in me any hurtful way, and lead me along the eternal way.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