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Yonah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Ninvey's Repentance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word of YIHOVEH came to Yonah a second time, saying: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“Arise, go to Ninvey, that great city, and proclaim to it the proclamation that I share with you.”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Yonah rose and went to Ninvey according to the word of YIHOVEH. Now Ninvey was a great city to ELOHIM; the length of a three day journey.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Yonah began to enter the city after one day’s journey, and he cried out saying: “Forty days more, and Ninvey will be overthrown!”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people of Ninvey believed ELOHIM and proclaimed a fast and wore sackcloth, from the greatest of them to the least of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word reached the king of Ninvey, he rose from his throne, removed his robe, covered himself in sackcloth, and sat in the ashes.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he made this proclamation in Ninvey: “by decree of the king and his nobles: let neither man nor beast nor herd nor flock taste of anything; they shall not graze nor drink water.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cover man and beast in sackcloth; that they might call mightily to ELOHIM and each one turn from his evil way and from the violence in his hands.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knows? ELOHIM may turn and relent, and turn back from his burning anger, so that we do not perish.”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ELOHIM saw their deeds; for they turned from their evil way; and ELOHIM relented from the evil which he spoke of doing to them, and did not do it.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