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女王のような娘よ、あなたの足は、くつの中にあって、なんと麗しいことであろう。あなたのももは、まろやかで、玉のごとく、名人の手のわざのようだ。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あなたのほぞは、混ぜたぶどう酒を欠くことのない丸い杯のごとく、あなたの腹は、ゆりの花で囲まれた山盛りの麦のようだ。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あなたの両乳ぶさは、かもしかの二子である二匹の子じかのようだ。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あなたの首は象牙のやぐらのごとく、あなたの目は、バテラビムの門のほとりにある／ヘシボンの池のごとく、あなたの鼻は、ダマスコを見おろす／レバノンのやぐらのようだ。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あなたの頭は、カルメルのようにあなたを飾り、髪の毛は紫色のようで、王はそのたれ髪に捕われた。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愛する者よ、快活なおとめよ、あなたはなんと美しく愛すべき者であろう。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あなたはなつめやしの木のように威厳があり、あなたの乳ぶさはそのふさのようだ。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わたしは言う、「このなつめやしの木にのぼり、その枝に取りつこう。どうか、あなたの乳ぶさが、ぶどうのふさのごとく、あなたの息のにおいがりんごのごとく、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あなたの口づけが、なめらかに流れ下る良きぶどう酒のごとく、くちびると歯の上をすべるように」と。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わたしはわが愛する人のもの、彼はわたしを恋い慕う。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わが愛する者よ、さあ、わたしたちはいなかへ出ていって、村里に宿りましょう。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わたしたちは早く起き、ぶどう園へ行って、ぶどうの木が芽ざしたか、ぶどうの花が咲いたか、ざくろが花咲いたかを見ましょう。その所で、わたしはわが愛をあなたに与えます。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恋なすは、かおりを放ち、もろもろの良きくだものは、新しいのも古いのも／共にわたしたちの戸の上にある。わが愛する者よ、わたしはこれをあなたのためにたくわえました。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