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Where has your darling gone,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most beautiful of women?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Which way did your darling turn,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that we can help you find him?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darling went down to his garden,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the beds of spices,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pasture his flock in the gardens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to gather lilies.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belong to the man I love, and he belongs to me;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pastures his flock among the lilies.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are as beautiful as Tirtzah, my love,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lovely as Yerushalayim,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formidable as an army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marching under banners.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Turn your eyes away from me,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they overwhelm me!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hair is like a flock of goats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streaming down Gil‘ad.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teeth are like a flock of sheep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have just come up from being washed;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each of them is matched,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none of them is missing.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cheeks are like a pomegranate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split open behind your veil.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There are sixty queens and eighty concubines,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well as young women beyond number;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but my dove, my perfect one, is unique,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mother’s only child,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darling of the one who bore her.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daughters see her and call her happy;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queens and concubines praise her.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“Who is this, shining forth like the dawn,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fair as the moon, bright as the sun” —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formidable as an army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marching under banners?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had gone down to the nut orchard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see the fresh green plants in the valley,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see if the vine had budded,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or if the pomegranate trees were in bloom.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Before I knew it, I found myself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a chariot, and with me was a prince.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