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だれが知者のようになり得よう。だれが事の意義を知り得よう。人の知恵はその人の顔を輝かせ、またその粗暴な顔を変える。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王の命を守れ。すでに神をさして誓ったことゆえ、驚くな。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事が悪い時は、王の前を去れ、ためらうな。彼はすべてその好むところをなすからである。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王の言葉は決定的である。だれが彼に「あなたは何をするのか」と言うことができようか。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命令を守る者は災にあわない。知者の心は時と方法をわきまえている。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人の悪が彼の上に重くても、すべてのわざには時と方法がある。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後に起る事を知る者はない。どんな事が起るかをだれが彼に告げ得よう。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風をとどめる力をもつ人はない。また死の日をつかさどるものはない。戦いには免除はない。また悪はこれを行う者を救うことができない。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わたしはこのすべての事を見た。また日の下に行われるもろもろのわざに心を用いた。時としてはこの人が、かの人を治めて、これに害をこうむらせることがある。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またわたしは悪人の葬られるのを見た。彼らはいつも聖所に出入りし、それを行ったその町でほめられた。これもまた空である。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悪しきわざに対する判決がすみやかに行われないために、人の子らの心はもっぱら悪を行うことに傾いている。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罪びとで百度悪をなして、なお長生きするものがあるけれども、神をかしこみ、み前に恐れをいだく者には幸福があることを、わたしは知っている。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しかし悪人には幸福がない。またその命は影のようであって長くは続かない。彼は神の前に恐れをいだかないからである。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地の上に空な事が行われている。すなわち、義人であって、悪人に臨むべき事が、その身に臨む者がある。また、悪人であって、義人に臨むべき事が、その身に臨む者がある。わたしは言った、これもまた空である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わたしは歓楽をたたえる。それは日の下では、人にとって、食い、飲み、楽しむよりほかに良い事はないからである。これこそは日の下で、神が賜わった命の日の間、その勤労によってその身に伴う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わたしは心をつくして知恵を知ろうとし、また地上に行われるわざを昼も夜も眠らずに窮めようとしたとき、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神のもろもろのわざを見たが、人は日の下に行われるわざを窮めることはできない。人はこれを尋ねようと労しても、これを窮めることはできない。また、たとい知者があって、これを知ろうと思っても、これを窮めることはできないの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