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tdao18w5okwt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נח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שמירת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הצומות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כראוי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שמירת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שבת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כהלכתה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