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 people living in darkness have seen a great light; upon those living in the land that lies in the shadow of death, light has dawned.</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You have enlarged the nation and increased their joy; they rejoice in your presence as if rejoicing at harvest time, the way men rejoice when dividing up the spoil.</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the yoke that weighed them down, the bar across their shoulders, and their driver’s goad you have broken as on the day of Midyan.</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all the boots of soldiers marching and every cloak rolled in blood is destined for burning, fuel for the fire.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For a child is born to us, a son is given to us; dominion will rest on his shoulders, and he will be given the name Pele-Yo‘etz El Gibbor Avi-‘Ad Sar-Shalom,</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in order to extend the dominion and perpetuate the peace of the throne and kingdom of David, to secure it and sustain it through justice and righteousness henceforth and forever. The zeal of YIHOVEH TZVA'OT will accomplish this.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YIHOVEH sent a word to Ya‘akov, and it has fallen on Isra’el.</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All the people know it, Efrayim and the inhabitants of Shomron. But they say in pride, in the arrogance of their hearts,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 bricks have fallen, but we will rebuild with cut stone; the sycamore-fig trees have been chopped down, but we will replace them with cedars.”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YIHOVEH has raised up Retzin’s foes against him and spurred on his enemies —</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Aram from the east, P’lishtim from the west; and they devour Isra’el with an open mouth. Even after all this, his anger remains, his upraised hand still threatens.</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Yet the people do not turn to the one striking them, they don’t seek YIHOVEH TZVA'OT.</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Therefore YIHOVEH will cut off Isra’el’s head and tail, [tall] palm frond and [lowly] reed in a single day.</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The old and the honored are the head, while prophets teaching lies are the tail.</w:t>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For those leading this people lead them astray, and those led by them are destroyed.</w:t>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Yeshayahu</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9</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Therefore YIHOVEH takes no joy in their young men and has no compassion on their orphans and widows; for everyone is unheavenly and does evil, every mouth speaks foolishly. Even after all this, his anger remains, his upraised hand still threatens.</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For wickedness burns like fire, it devours briars and thorns; it sets the forest underbrush ablaze, with clouds of smoke whirling upward.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 anger of YIHOVEH TZVA'OT is burning up the land; the people, too, are fuel for the fire — no one spares even his brother.</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 one on the right grabs but stays hungry, the one on the left eats but is unfilled. Everyone devours his own arm’s flesh —</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M’nasheh devours Efrayim; and Efrayim, M’nasheh; while together they oppose Y’hudah. Even after all this, his anger remains, his upraised hand still threatens.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