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黙示録</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28"/>
          <w:szCs w:val="28"/>
        </w:rPr>
      </w:pPr>
      <w:r w:rsidDel="00000000" w:rsidR="00000000" w:rsidRPr="00000000">
        <w:rPr>
          <w:rFonts w:ascii="Noto Sans JP" w:cs="Noto Sans JP" w:eastAsia="Noto Sans JP" w:hAnsi="Noto Sans JP"/>
          <w:b w:val="1"/>
          <w:bCs w:val="1"/>
          <w:color w:val="121212"/>
          <w:sz w:val="28"/>
          <w:szCs w:val="28"/>
          <w:rtl w:val="0"/>
        </w:rPr>
        <w:t xml:space="preserve">第20章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またわたしが見ていると、ひとりの御使が、底知れぬ所のかぎと大きな鎖とを</w:t>
        <w:br w:type="textWrapping"/>
        <w:t xml:space="preserve">手に持って、天から降りてきた。</w:t>
      </w:r>
    </w:p>
    <w:p w:rsidR="00000000" w:rsidDel="00000000" w:rsidP="00000000" w:rsidRDefault="00000000" w:rsidRPr="00000000" w14:paraId="0000000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彼は、悪魔でありサタンである龍、すなわち、かの年を経たへびを捕えて千年の間つなぎおき、</w:t>
      </w:r>
    </w:p>
    <w:p w:rsidR="00000000" w:rsidDel="00000000" w:rsidP="00000000" w:rsidRDefault="00000000" w:rsidRPr="00000000" w14:paraId="0000000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そして、底知れぬ所に投げ込み、入口を閉じてその上に封印し、千年の期間が終るまで、諸国民を惑わすことがないようにしておいた。その後、しばらくの間だけ解放されることになっていた。</w:t>
      </w:r>
    </w:p>
    <w:p w:rsidR="00000000" w:rsidDel="00000000" w:rsidP="00000000" w:rsidRDefault="00000000" w:rsidRPr="00000000" w14:paraId="0000000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た見ていると、かず多くの座があり、その上に人々がすわっていた。そして、彼らにさばきの権が与えられていた。また、いぇしゅあのあかしをしえいえの言を伝えたために首を切られた人々の霊がそこにおり、また、獣をもその像をも拝まず、その刻印を額や手に受けることをしなかった人々がいた。彼らは生きかえって、はましあと共に千年の間、支配した。</w:t>
      </w:r>
    </w:p>
    <w:p w:rsidR="00000000" w:rsidDel="00000000" w:rsidP="00000000" w:rsidRDefault="00000000" w:rsidRPr="00000000" w14:paraId="0000000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（それ以外の死人は、千年の期間が終るまで生きかえらなかった。）これが第一の復活である。</w:t>
      </w:r>
    </w:p>
    <w:p w:rsidR="00000000" w:rsidDel="00000000" w:rsidP="00000000" w:rsidRDefault="00000000" w:rsidRPr="00000000" w14:paraId="0000000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の第一の復活にあずかる者は、さいわいな者であり、また聖なる者である。この人たちに対しては、第二の死はなんの力もない。彼らはえいえとはましあとの祭司となり、はましあと共に千年の間、支配する。</w:t>
      </w:r>
    </w:p>
    <w:p w:rsidR="00000000" w:rsidDel="00000000" w:rsidP="00000000" w:rsidRDefault="00000000" w:rsidRPr="00000000" w14:paraId="0000000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千年の期間が終ると、サタンはその獄から解放される。</w:t>
      </w:r>
    </w:p>
    <w:p w:rsidR="00000000" w:rsidDel="00000000" w:rsidP="00000000" w:rsidRDefault="00000000" w:rsidRPr="00000000" w14:paraId="0000000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そして、出て行き、地の四方にいる諸国民、すなわちゴグ、マゴグを惑わし、彼らを戦いのために召集する。その数は、海の砂のように多い。</w:t>
      </w:r>
    </w:p>
    <w:p w:rsidR="00000000" w:rsidDel="00000000" w:rsidP="00000000" w:rsidRDefault="00000000" w:rsidRPr="00000000" w14:paraId="0000000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彼らは地上の広い所に上ってきて、聖徒たちの陣営と愛されていた都とを包囲した。</w:t>
        <w:br w:type="textWrapping"/>
        <w:t xml:space="preserve">すると、天から火が下ってきて、彼らを焼き尽した。</w:t>
      </w:r>
    </w:p>
    <w:p w:rsidR="00000000" w:rsidDel="00000000" w:rsidP="00000000" w:rsidRDefault="00000000" w:rsidRPr="00000000" w14:paraId="0000000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そして、彼らを惑わした悪魔は、火と硫黄との池に投げ込まれた。そこには、獣もにせ預言者もいて、彼らは世々限りなく日夜、苦しめられるのである。</w:t>
      </w:r>
    </w:p>
    <w:p w:rsidR="00000000" w:rsidDel="00000000" w:rsidP="00000000" w:rsidRDefault="00000000" w:rsidRPr="00000000" w14:paraId="0000001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また見ていると、大きな白い御座があり、そこにいますかたがあった。天も地も御顔の前から逃げ去って、あとかたもなくなった。</w:t>
      </w:r>
    </w:p>
    <w:p w:rsidR="00000000" w:rsidDel="00000000" w:rsidP="00000000" w:rsidRDefault="00000000" w:rsidRPr="00000000" w14:paraId="0000001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た、死んでいた者が、大いなる者も小さき者も共に、御座の前に立っているのが見えた。かずかずの書物が開かれたが、もう一つの書物が開かれた。これはいのちの書であった。死人はそのしわざに応じ、この書物に書かれていることにしたがって、</w:t>
        <w:br w:type="textWrapping"/>
        <w:t xml:space="preserve">さばかれた。</w:t>
      </w:r>
    </w:p>
    <w:p w:rsidR="00000000" w:rsidDel="00000000" w:rsidP="00000000" w:rsidRDefault="00000000" w:rsidRPr="00000000" w14:paraId="0000001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海はその中にいる死人を出し、死も黄泉もその中にいる死人を出し、そして、おのおのそのしわざに応じて、さばきを受けた。</w:t>
      </w:r>
    </w:p>
    <w:p w:rsidR="00000000" w:rsidDel="00000000" w:rsidP="00000000" w:rsidRDefault="00000000" w:rsidRPr="00000000" w14:paraId="0000001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それから、死も黄泉も火の池に投げ込まれた。この火の池が第二の死である。</w:t>
      </w:r>
    </w:p>
    <w:p w:rsidR="00000000" w:rsidDel="00000000" w:rsidP="00000000" w:rsidRDefault="00000000" w:rsidRPr="00000000" w14:paraId="0000001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このいのちの書に名がしるされていない者はみな、火の池に投げ込まれた。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