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Nachum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Look! On the mountains are the feet of him who brings good news, proclaiming shalom. Keep your festivals, Y’hudah, fulfill your vows; for B’liya‘al will never pass through you again; he has been completely destroyed.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destroyer has risen in front of your face; guard the ramparts, keep watch on the road, brace yourselves, marshall all your strength.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is restoring the pride of Ya‘akov, along with the pride of Isra’el; because plunderers have plundered them and ravaged their vines.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shields of Ninveh’s warriors are dyed red; the soldiers are wearing scarlet. The steel of the chariots flashes like fire as they prepare for battle. The cypress spears are poisoned.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chariots rush madly about in the streets, jostling each other in the open places; their appearance is like torches, they run here and there like lightning.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king of Ninveh assigns his officers; they stumble as they march; they hurry to its wall and set up shields to protect the battering ram.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gates of the rivers are opened, and the palace melts away.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Its mistress is stripped and carried away; her handmaids moan, they sound like doves, as they beat their breasts.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Ninveh is like a pool whose water ebbs away. “Stop! Stop!” But none of it goes back.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Plunder the silver! Plunder the gold! There is no end to the treasure, weighed down with precious things.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is void, vacant; she is made bare. Hearts are melting, knees are knocking; every stomach is churning, every face is drained of color.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has become of the lion’s den, the cave where the young lions fed, where lion and lioness walked with their cubs, and no one made them afraid?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lion would tear up food for his cubs and strangle prey for his lionesses; he used to fill his caves with prey, his lairs with torn flesh.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against you,” says YIHOVEH TZVA’OT. “Her chariots I will send up in smoke, the sword will consume your lion cubs, I will destroy your prey from the earth, and your envoys’ voices will be heard no more.”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