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創世記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人が地のおもてにふえ始めて、娘たちが彼らに生れた時、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神の子たちは人の娘たちの美しいのを見て、自分の好む者を妻にめとった。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そこで主は言われた、「わたしの霊はながく人の中にとどまらない。彼は肉にすぎないのだ。しかし、彼の年は百二十年であろう」。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そのころ、またその後にも、地にネピリムがいた。これは神の子たちが人の娘たちのところにはいって、娘たちに産ませたものである。彼らは昔の勇士であり、有名な人々であった。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主は人の悪が地にはびこり、すべてその心に思いはかることが、いつも悪い事ばかりであるのを見られた。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主は地の上に人を造ったのを悔いて、心を痛め、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「わたしが創造した人を地のおもてからぬぐい去ろう。人も獣も、這うものも、空の鳥までも。わたしは、これらを造ったことを悔いる」と言われた。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しかし、ノアは主の前に恵みを得た。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ノアの系図は次のとおりである。ノアはその時代の人々の中で正しく、かつ全き人であった。ノアは神とともに歩んだ。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ノアはセム、ハム、ヤペテの三人の子を生んだ。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時に世は神の前に乱れて、暴虐が地に満ちた。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神が地を見られると、それは乱れていた。すべての人が地の上でその道を乱したからである。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そこで神はノアに言われた、「わたしは、すべての人を絶やそうと決心した。彼らは地を暴虐で満たしたから、わたしは彼らを地とともに滅ぼそう。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あなたは、いとすぎの木で箱舟を造り、箱舟の中にへやを設け、アスファルトでそのうちそとを塗りなさい。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その造り方は次のとおりである。すなわち箱舟の長さは三百キュビト、幅は五十キュビト、高さは三十キュビトとし、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箱舟に屋根を造り、上へ一キュビトにそれを仕上げ、また箱舟の戸口をその横に設けて、一階と二階と三階のある箱舟を造りなさい。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わたしは地の上に洪水を送って、命の息のある肉なるものを、みな天の下から滅ぼし去る。地にあるものは、みな死に絶えるであろう。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ただし、わたしはあなたと契約を結ぼう。あなたは子らと、妻と、子らの妻たちと共に箱舟にはいりなさい。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またすべての生き物、すべての肉なるものの中から、それぞれ二つずつを箱舟に入れて、あなたと共にその命を保たせなさい。それらは雄と雌とでなければならない。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すなわち、鳥はその種類にしたがい獣はその種類にしたがい、また地のすべての這うものも、その種類にしたがって、それぞれ二つずつ、あなたのところに入れて、命を保たせなさい。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また、すべての食物となるものをとって、あなたのところにたくわえ、あなたとこれらのものとの食物としなさい」。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ノアはすべて神の命じられたようにした。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