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創世記</w:t>
      </w:r>
      <w:r w:rsidDel="00000000" w:rsidR="00000000" w:rsidRPr="00000000">
        <w:rPr>
          <w:rtl w:val="0"/>
        </w:rPr>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第23章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1</w:t>
      </w:r>
      <w:r w:rsidDel="00000000" w:rsidR="00000000" w:rsidRPr="00000000">
        <w:rPr>
          <w:rFonts w:ascii="Noto Sans JP" w:cs="Noto Sans JP" w:eastAsia="Noto Sans JP" w:hAnsi="Noto Sans JP"/>
          <w:rtl w:val="0"/>
        </w:rPr>
        <w:t xml:space="preserve">サラの一生は百二十七年であった。これがサラの生きながらえた年である。 </w:t>
      </w:r>
      <w:r w:rsidDel="00000000" w:rsidR="00000000" w:rsidRPr="00000000">
        <w:rPr>
          <w:rFonts w:ascii="Noto Sans JP" w:cs="Noto Sans JP" w:eastAsia="Noto Sans JP" w:hAnsi="Noto Sans JP"/>
          <w:rtl w:val="0"/>
        </w:rPr>
        <w:t xml:space="preserve">2</w:t>
      </w:r>
      <w:r w:rsidDel="00000000" w:rsidR="00000000" w:rsidRPr="00000000">
        <w:rPr>
          <w:rFonts w:ascii="Noto Sans JP" w:cs="Noto Sans JP" w:eastAsia="Noto Sans JP" w:hAnsi="Noto Sans JP"/>
          <w:rtl w:val="0"/>
        </w:rPr>
        <w:t xml:space="preserve">サラはカナンの地のキリアテ・アルバすなわちヘブロンで死んだ。アブラハムは中にはいってサラのために悲しみ泣いた。 </w:t>
      </w:r>
      <w:r w:rsidDel="00000000" w:rsidR="00000000" w:rsidRPr="00000000">
        <w:rPr>
          <w:rFonts w:ascii="Noto Sans JP" w:cs="Noto Sans JP" w:eastAsia="Noto Sans JP" w:hAnsi="Noto Sans JP"/>
          <w:rtl w:val="0"/>
        </w:rPr>
        <w:t xml:space="preserve">3</w:t>
      </w:r>
      <w:r w:rsidDel="00000000" w:rsidR="00000000" w:rsidRPr="00000000">
        <w:rPr>
          <w:rFonts w:ascii="Noto Sans JP" w:cs="Noto Sans JP" w:eastAsia="Noto Sans JP" w:hAnsi="Noto Sans JP"/>
          <w:rtl w:val="0"/>
        </w:rPr>
        <w:t xml:space="preserve">アブラハムは死人のそばから立って、ヘテの人々に言った、 </w:t>
      </w:r>
      <w:r w:rsidDel="00000000" w:rsidR="00000000" w:rsidRPr="00000000">
        <w:rPr>
          <w:rFonts w:ascii="Noto Sans JP" w:cs="Noto Sans JP" w:eastAsia="Noto Sans JP" w:hAnsi="Noto Sans JP"/>
          <w:rtl w:val="0"/>
        </w:rPr>
        <w:t xml:space="preserve">4</w:t>
      </w:r>
      <w:r w:rsidDel="00000000" w:rsidR="00000000" w:rsidRPr="00000000">
        <w:rPr>
          <w:rFonts w:ascii="Noto Sans JP" w:cs="Noto Sans JP" w:eastAsia="Noto Sans JP" w:hAnsi="Noto Sans JP"/>
          <w:rtl w:val="0"/>
        </w:rPr>
        <w:t xml:space="preserve">「わたしはあなたがたのうちの旅の者で寄留者ですが、わたしの死人を出して葬るため、あなたがたのうちにわたしの所有として一つの墓地をください」。 </w:t>
      </w:r>
      <w:r w:rsidDel="00000000" w:rsidR="00000000" w:rsidRPr="00000000">
        <w:rPr>
          <w:rFonts w:ascii="Noto Sans JP" w:cs="Noto Sans JP" w:eastAsia="Noto Sans JP" w:hAnsi="Noto Sans JP"/>
          <w:rtl w:val="0"/>
        </w:rPr>
        <w:t xml:space="preserve">5</w:t>
      </w:r>
      <w:r w:rsidDel="00000000" w:rsidR="00000000" w:rsidRPr="00000000">
        <w:rPr>
          <w:rFonts w:ascii="Noto Sans JP" w:cs="Noto Sans JP" w:eastAsia="Noto Sans JP" w:hAnsi="Noto Sans JP"/>
          <w:rtl w:val="0"/>
        </w:rPr>
        <w:t xml:space="preserve">ヘテの人々はアブラハムに答えて言った、 </w:t>
      </w:r>
      <w:r w:rsidDel="00000000" w:rsidR="00000000" w:rsidRPr="00000000">
        <w:rPr>
          <w:rFonts w:ascii="Noto Sans JP" w:cs="Noto Sans JP" w:eastAsia="Noto Sans JP" w:hAnsi="Noto Sans JP"/>
          <w:rtl w:val="0"/>
        </w:rPr>
        <w:t xml:space="preserve">6</w:t>
      </w:r>
      <w:r w:rsidDel="00000000" w:rsidR="00000000" w:rsidRPr="00000000">
        <w:rPr>
          <w:rFonts w:ascii="Noto Sans JP" w:cs="Noto Sans JP" w:eastAsia="Noto Sans JP" w:hAnsi="Noto Sans JP"/>
          <w:rtl w:val="0"/>
        </w:rPr>
        <w:t xml:space="preserve">「わが主よ、お聞きなさい。あなたはわれわれのうちにおられて、神のような主君です。われわれの墓地の最も良い所にあなたの死人を葬りなさい。その墓地を拒んで、あなたにその死人を葬らせない者はわれわれのうちには、ひとりもないでしょう」。 </w:t>
      </w:r>
      <w:r w:rsidDel="00000000" w:rsidR="00000000" w:rsidRPr="00000000">
        <w:rPr>
          <w:rFonts w:ascii="Noto Sans JP" w:cs="Noto Sans JP" w:eastAsia="Noto Sans JP" w:hAnsi="Noto Sans JP"/>
          <w:rtl w:val="0"/>
        </w:rPr>
        <w:t xml:space="preserve">7</w:t>
      </w:r>
      <w:r w:rsidDel="00000000" w:rsidR="00000000" w:rsidRPr="00000000">
        <w:rPr>
          <w:rFonts w:ascii="Noto Sans JP" w:cs="Noto Sans JP" w:eastAsia="Noto Sans JP" w:hAnsi="Noto Sans JP"/>
          <w:rtl w:val="0"/>
        </w:rPr>
        <w:t xml:space="preserve">アブラハムは立ちあがり、その地の民ヘテの人々に礼をして、 </w:t>
      </w:r>
      <w:r w:rsidDel="00000000" w:rsidR="00000000" w:rsidRPr="00000000">
        <w:rPr>
          <w:rFonts w:ascii="Noto Sans JP" w:cs="Noto Sans JP" w:eastAsia="Noto Sans JP" w:hAnsi="Noto Sans JP"/>
          <w:rtl w:val="0"/>
        </w:rPr>
        <w:t xml:space="preserve">8</w:t>
      </w:r>
      <w:r w:rsidDel="00000000" w:rsidR="00000000" w:rsidRPr="00000000">
        <w:rPr>
          <w:rFonts w:ascii="Noto Sans JP" w:cs="Noto Sans JP" w:eastAsia="Noto Sans JP" w:hAnsi="Noto Sans JP"/>
          <w:rtl w:val="0"/>
        </w:rPr>
        <w:t xml:space="preserve">彼らに言った、「もしわたしの死人を葬るのに同意されるなら、わたしの願いをいれて、わたしのためにゾハルの子エフロンに頼み、 </w:t>
      </w:r>
      <w:r w:rsidDel="00000000" w:rsidR="00000000" w:rsidRPr="00000000">
        <w:rPr>
          <w:rFonts w:ascii="Noto Sans JP" w:cs="Noto Sans JP" w:eastAsia="Noto Sans JP" w:hAnsi="Noto Sans JP"/>
          <w:rtl w:val="0"/>
        </w:rPr>
        <w:t xml:space="preserve">9</w:t>
      </w:r>
      <w:r w:rsidDel="00000000" w:rsidR="00000000" w:rsidRPr="00000000">
        <w:rPr>
          <w:rFonts w:ascii="Noto Sans JP" w:cs="Noto Sans JP" w:eastAsia="Noto Sans JP" w:hAnsi="Noto Sans JP"/>
          <w:rtl w:val="0"/>
        </w:rPr>
        <w:t xml:space="preserve">彼が持っている畑の端のマクペラのほら穴をじゅうぶんな代価でわたしに与え、あなたがたのうちに墓地を持たせてください」。 </w:t>
      </w:r>
      <w:r w:rsidDel="00000000" w:rsidR="00000000" w:rsidRPr="00000000">
        <w:rPr>
          <w:rFonts w:ascii="Noto Sans JP" w:cs="Noto Sans JP" w:eastAsia="Noto Sans JP" w:hAnsi="Noto Sans JP"/>
          <w:rtl w:val="0"/>
        </w:rPr>
        <w:t xml:space="preserve">10</w:t>
      </w:r>
      <w:r w:rsidDel="00000000" w:rsidR="00000000" w:rsidRPr="00000000">
        <w:rPr>
          <w:rFonts w:ascii="Noto Sans JP" w:cs="Noto Sans JP" w:eastAsia="Noto Sans JP" w:hAnsi="Noto Sans JP"/>
          <w:rtl w:val="0"/>
        </w:rPr>
        <w:t xml:space="preserve">時にエフロンはヘテの人々のうちにすわっていた。そこでヘテびとエフロンはヘテの人々、すなわちすべてその町の門にはいる人々の聞いているところで、アブラハムに答えて言った、 </w:t>
      </w:r>
      <w:r w:rsidDel="00000000" w:rsidR="00000000" w:rsidRPr="00000000">
        <w:rPr>
          <w:rFonts w:ascii="Noto Sans JP" w:cs="Noto Sans JP" w:eastAsia="Noto Sans JP" w:hAnsi="Noto Sans JP"/>
          <w:rtl w:val="0"/>
        </w:rPr>
        <w:t xml:space="preserve">11</w:t>
      </w:r>
      <w:r w:rsidDel="00000000" w:rsidR="00000000" w:rsidRPr="00000000">
        <w:rPr>
          <w:rFonts w:ascii="Noto Sans JP" w:cs="Noto Sans JP" w:eastAsia="Noto Sans JP" w:hAnsi="Noto Sans JP"/>
          <w:rtl w:val="0"/>
        </w:rPr>
        <w:t xml:space="preserve">「いいえ、わが主よ、お聞きなさい。わたしはあの畑をあなたにさしあげます。またその中にあるほら穴もさしあげます。わたしの民の人々の前で、それをさしあげます。あなたの死人を葬りなさい」。 </w:t>
      </w:r>
      <w:r w:rsidDel="00000000" w:rsidR="00000000" w:rsidRPr="00000000">
        <w:rPr>
          <w:rFonts w:ascii="Noto Sans JP" w:cs="Noto Sans JP" w:eastAsia="Noto Sans JP" w:hAnsi="Noto Sans JP"/>
          <w:rtl w:val="0"/>
        </w:rPr>
        <w:t xml:space="preserve">12</w:t>
      </w:r>
      <w:r w:rsidDel="00000000" w:rsidR="00000000" w:rsidRPr="00000000">
        <w:rPr>
          <w:rFonts w:ascii="Noto Sans JP" w:cs="Noto Sans JP" w:eastAsia="Noto Sans JP" w:hAnsi="Noto Sans JP"/>
          <w:rtl w:val="0"/>
        </w:rPr>
        <w:t xml:space="preserve">アブラハムはその地の民の前で礼をし、 </w:t>
      </w:r>
      <w:r w:rsidDel="00000000" w:rsidR="00000000" w:rsidRPr="00000000">
        <w:rPr>
          <w:rFonts w:ascii="Noto Sans JP" w:cs="Noto Sans JP" w:eastAsia="Noto Sans JP" w:hAnsi="Noto Sans JP"/>
          <w:rtl w:val="0"/>
        </w:rPr>
        <w:t xml:space="preserve">13</w:t>
      </w:r>
      <w:r w:rsidDel="00000000" w:rsidR="00000000" w:rsidRPr="00000000">
        <w:rPr>
          <w:rFonts w:ascii="Noto Sans JP" w:cs="Noto Sans JP" w:eastAsia="Noto Sans JP" w:hAnsi="Noto Sans JP"/>
          <w:rtl w:val="0"/>
        </w:rPr>
        <w:t xml:space="preserve">その地の民の聞いているところでエフロンに言った、「あなたがそれを承諾されるなら、お聞きなさい。わたしはその畑の代価を払います。お受け取りください。わたしの死人をそこに葬りましょう」。 </w:t>
      </w:r>
      <w:r w:rsidDel="00000000" w:rsidR="00000000" w:rsidRPr="00000000">
        <w:rPr>
          <w:rFonts w:ascii="Noto Sans JP" w:cs="Noto Sans JP" w:eastAsia="Noto Sans JP" w:hAnsi="Noto Sans JP"/>
          <w:rtl w:val="0"/>
        </w:rPr>
        <w:t xml:space="preserve">14</w:t>
      </w:r>
      <w:r w:rsidDel="00000000" w:rsidR="00000000" w:rsidRPr="00000000">
        <w:rPr>
          <w:rFonts w:ascii="Noto Sans JP" w:cs="Noto Sans JP" w:eastAsia="Noto Sans JP" w:hAnsi="Noto Sans JP"/>
          <w:rtl w:val="0"/>
        </w:rPr>
        <w:t xml:space="preserve">エフロンはアブラハムに答えて言った、 </w:t>
      </w:r>
      <w:r w:rsidDel="00000000" w:rsidR="00000000" w:rsidRPr="00000000">
        <w:rPr>
          <w:rFonts w:ascii="Noto Sans JP" w:cs="Noto Sans JP" w:eastAsia="Noto Sans JP" w:hAnsi="Noto Sans JP"/>
          <w:rtl w:val="0"/>
        </w:rPr>
        <w:t xml:space="preserve">15</w:t>
      </w:r>
      <w:r w:rsidDel="00000000" w:rsidR="00000000" w:rsidRPr="00000000">
        <w:rPr>
          <w:rFonts w:ascii="Noto Sans JP" w:cs="Noto Sans JP" w:eastAsia="Noto Sans JP" w:hAnsi="Noto Sans JP"/>
          <w:rtl w:val="0"/>
        </w:rPr>
        <w:t xml:space="preserve">「わが主よ、お聞きなさい。あの地は銀四百シケルですが、これはわたしとあなたの間で、なにほどのことでしょう。あなたの死人を葬りなさい」。 </w:t>
      </w:r>
      <w:r w:rsidDel="00000000" w:rsidR="00000000" w:rsidRPr="00000000">
        <w:rPr>
          <w:rFonts w:ascii="Noto Sans JP" w:cs="Noto Sans JP" w:eastAsia="Noto Sans JP" w:hAnsi="Noto Sans JP"/>
          <w:rtl w:val="0"/>
        </w:rPr>
        <w:t xml:space="preserve">16</w:t>
      </w:r>
      <w:r w:rsidDel="00000000" w:rsidR="00000000" w:rsidRPr="00000000">
        <w:rPr>
          <w:rFonts w:ascii="Noto Sans JP" w:cs="Noto Sans JP" w:eastAsia="Noto Sans JP" w:hAnsi="Noto Sans JP"/>
          <w:rtl w:val="0"/>
        </w:rPr>
        <w:t xml:space="preserve">そこでアブラハムはエフロンの言葉にしたがい、エフロンがヘテの人々の聞いているところで言った銀、すなわち商人の通用銀四百シケルを量ってエフロンに与えた。 </w:t>
      </w:r>
      <w:r w:rsidDel="00000000" w:rsidR="00000000" w:rsidRPr="00000000">
        <w:rPr>
          <w:rFonts w:ascii="Noto Sans JP" w:cs="Noto Sans JP" w:eastAsia="Noto Sans JP" w:hAnsi="Noto Sans JP"/>
          <w:rtl w:val="0"/>
        </w:rPr>
        <w:t xml:space="preserve">17</w:t>
      </w:r>
      <w:r w:rsidDel="00000000" w:rsidR="00000000" w:rsidRPr="00000000">
        <w:rPr>
          <w:rFonts w:ascii="Noto Sans JP" w:cs="Noto Sans JP" w:eastAsia="Noto Sans JP" w:hAnsi="Noto Sans JP"/>
          <w:rtl w:val="0"/>
        </w:rPr>
        <w:t xml:space="preserve">こうしてマムレの前のマクペラにあるエフロンの畑は、畑も、その中のほら穴も、畑の中およびその周囲の境にあるすべての木も皆、 </w:t>
      </w:r>
      <w:r w:rsidDel="00000000" w:rsidR="00000000" w:rsidRPr="00000000">
        <w:rPr>
          <w:rFonts w:ascii="Noto Sans JP" w:cs="Noto Sans JP" w:eastAsia="Noto Sans JP" w:hAnsi="Noto Sans JP"/>
          <w:rtl w:val="0"/>
        </w:rPr>
        <w:t xml:space="preserve">18</w:t>
      </w:r>
      <w:r w:rsidDel="00000000" w:rsidR="00000000" w:rsidRPr="00000000">
        <w:rPr>
          <w:rFonts w:ascii="Noto Sans JP" w:cs="Noto Sans JP" w:eastAsia="Noto Sans JP" w:hAnsi="Noto Sans JP"/>
          <w:rtl w:val="0"/>
        </w:rPr>
        <w:t xml:space="preserve">ヘテの人々の前、すなわちその町の門にはいるすべての人々の前で、アブラハムの所有と決まった。 </w:t>
      </w:r>
      <w:r w:rsidDel="00000000" w:rsidR="00000000" w:rsidRPr="00000000">
        <w:rPr>
          <w:rFonts w:ascii="Noto Sans JP" w:cs="Noto Sans JP" w:eastAsia="Noto Sans JP" w:hAnsi="Noto Sans JP"/>
          <w:rtl w:val="0"/>
        </w:rPr>
        <w:t xml:space="preserve">19</w:t>
      </w:r>
      <w:r w:rsidDel="00000000" w:rsidR="00000000" w:rsidRPr="00000000">
        <w:rPr>
          <w:rFonts w:ascii="Noto Sans JP" w:cs="Noto Sans JP" w:eastAsia="Noto Sans JP" w:hAnsi="Noto Sans JP"/>
          <w:rtl w:val="0"/>
        </w:rPr>
        <w:t xml:space="preserve">その後、アブラハムはその妻サラをカナンの地にあるマムレ、すなわちヘブロンの前のマクペラの畑のほら穴に葬った。 </w:t>
      </w:r>
      <w:r w:rsidDel="00000000" w:rsidR="00000000" w:rsidRPr="00000000">
        <w:rPr>
          <w:rFonts w:ascii="Noto Sans JP" w:cs="Noto Sans JP" w:eastAsia="Noto Sans JP" w:hAnsi="Noto Sans JP"/>
          <w:rtl w:val="0"/>
        </w:rPr>
        <w:t xml:space="preserve">20</w:t>
      </w:r>
      <w:r w:rsidDel="00000000" w:rsidR="00000000" w:rsidRPr="00000000">
        <w:rPr>
          <w:rFonts w:ascii="Noto Sans JP" w:cs="Noto Sans JP" w:eastAsia="Noto Sans JP" w:hAnsi="Noto Sans JP"/>
          <w:rtl w:val="0"/>
        </w:rPr>
        <w:t xml:space="preserve">このように畑とその中にあるほら穴とはヘテの人々によってアブラハムの所有の墓地と定められた。</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