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3916A" w14:textId="7FDD2205" w:rsidR="00754D71" w:rsidRPr="00A82992" w:rsidRDefault="0029296F">
      <w:pPr>
        <w:rPr>
          <w:rFonts w:ascii="Calibri" w:hAnsi="Calibri" w:cs="Calibri"/>
          <w:sz w:val="28"/>
          <w:szCs w:val="28"/>
        </w:rPr>
      </w:pPr>
      <w:r w:rsidRPr="00A82992">
        <w:rPr>
          <w:rFonts w:ascii="Calibri" w:hAnsi="Calibri" w:cs="Calibri"/>
          <w:sz w:val="28"/>
          <w:szCs w:val="28"/>
        </w:rPr>
        <w:t xml:space="preserve">Final Report – BESE 300 – Introduction to Deep Learning </w:t>
      </w:r>
    </w:p>
    <w:p w14:paraId="7C465A94" w14:textId="77777777" w:rsidR="0029296F" w:rsidRPr="00A82992" w:rsidRDefault="0029296F">
      <w:pPr>
        <w:rPr>
          <w:rFonts w:ascii="Calibri" w:hAnsi="Calibri" w:cs="Calibri"/>
          <w:sz w:val="28"/>
          <w:szCs w:val="28"/>
        </w:rPr>
      </w:pPr>
    </w:p>
    <w:p w14:paraId="5B024B7F" w14:textId="5CD722AF" w:rsidR="0029296F" w:rsidRPr="00D17CE4" w:rsidRDefault="0029296F">
      <w:pPr>
        <w:rPr>
          <w:rFonts w:ascii="Calibri" w:hAnsi="Calibri" w:cs="Calibri"/>
          <w:sz w:val="28"/>
          <w:szCs w:val="28"/>
          <w:lang w:val="pt-BR"/>
        </w:rPr>
      </w:pPr>
      <w:r w:rsidRPr="00D17CE4">
        <w:rPr>
          <w:rFonts w:ascii="Calibri" w:hAnsi="Calibri" w:cs="Calibri"/>
          <w:sz w:val="28"/>
          <w:szCs w:val="28"/>
          <w:lang w:val="pt-BR"/>
        </w:rPr>
        <w:t xml:space="preserve">Israel Jesus Santos Filho </w:t>
      </w:r>
    </w:p>
    <w:p w14:paraId="5DEA78BF" w14:textId="4586FF8B" w:rsidR="0029296F" w:rsidRPr="00D17CE4" w:rsidRDefault="0029296F">
      <w:pPr>
        <w:rPr>
          <w:rFonts w:ascii="Calibri" w:hAnsi="Calibri" w:cs="Calibri"/>
          <w:sz w:val="28"/>
          <w:szCs w:val="28"/>
          <w:lang w:val="pt-BR"/>
        </w:rPr>
      </w:pPr>
      <w:proofErr w:type="spellStart"/>
      <w:r w:rsidRPr="00D17CE4">
        <w:rPr>
          <w:rFonts w:ascii="Calibri" w:hAnsi="Calibri" w:cs="Calibri"/>
          <w:sz w:val="28"/>
          <w:szCs w:val="28"/>
          <w:lang w:val="pt-BR"/>
        </w:rPr>
        <w:t>Kaust</w:t>
      </w:r>
      <w:proofErr w:type="spellEnd"/>
      <w:r w:rsidRPr="00D17CE4">
        <w:rPr>
          <w:rFonts w:ascii="Calibri" w:hAnsi="Calibri" w:cs="Calibri"/>
          <w:sz w:val="28"/>
          <w:szCs w:val="28"/>
          <w:lang w:val="pt-BR"/>
        </w:rPr>
        <w:t>-ID 179023</w:t>
      </w:r>
    </w:p>
    <w:p w14:paraId="79F7D010" w14:textId="77777777" w:rsidR="0029296F" w:rsidRPr="00D17CE4" w:rsidRDefault="0029296F">
      <w:pPr>
        <w:rPr>
          <w:rFonts w:ascii="Calibri" w:hAnsi="Calibri" w:cs="Calibri"/>
          <w:lang w:val="pt-BR"/>
        </w:rPr>
      </w:pPr>
    </w:p>
    <w:p w14:paraId="21DD3E57" w14:textId="77777777" w:rsidR="0029296F" w:rsidRPr="00D17CE4" w:rsidRDefault="0029296F">
      <w:pPr>
        <w:rPr>
          <w:rFonts w:ascii="Calibri" w:hAnsi="Calibri" w:cs="Calibri"/>
          <w:lang w:val="pt-BR"/>
        </w:rPr>
      </w:pPr>
    </w:p>
    <w:p w14:paraId="29A2B4A9" w14:textId="339BEBB6" w:rsidR="009844E3" w:rsidRPr="0014535B" w:rsidRDefault="009844E3" w:rsidP="009844E3">
      <w:pPr>
        <w:jc w:val="both"/>
        <w:rPr>
          <w:b/>
          <w:bCs/>
          <w:sz w:val="32"/>
          <w:szCs w:val="32"/>
        </w:rPr>
      </w:pPr>
      <w:r w:rsidRPr="0014535B">
        <w:rPr>
          <w:b/>
          <w:bCs/>
          <w:sz w:val="32"/>
          <w:szCs w:val="32"/>
        </w:rPr>
        <w:t>Exploration of Deep Learning regression capabilities for Diastolic and Systolic Blood Pressure Estimation (DBP and SBP) through ECG (electrocardiogram</w:t>
      </w:r>
      <w:r>
        <w:rPr>
          <w:b/>
          <w:bCs/>
          <w:sz w:val="32"/>
          <w:szCs w:val="32"/>
        </w:rPr>
        <w:t xml:space="preserve">) </w:t>
      </w:r>
      <w:r w:rsidRPr="0014535B">
        <w:rPr>
          <w:b/>
          <w:bCs/>
          <w:sz w:val="32"/>
          <w:szCs w:val="32"/>
        </w:rPr>
        <w:t>and PPG (</w:t>
      </w:r>
      <w:proofErr w:type="spellStart"/>
      <w:r w:rsidRPr="0014535B">
        <w:rPr>
          <w:b/>
          <w:bCs/>
          <w:sz w:val="32"/>
          <w:szCs w:val="32"/>
        </w:rPr>
        <w:t>photoplethysmogram</w:t>
      </w:r>
      <w:proofErr w:type="spellEnd"/>
      <w:r w:rsidRPr="0014535B">
        <w:rPr>
          <w:b/>
          <w:bCs/>
          <w:sz w:val="32"/>
          <w:szCs w:val="32"/>
        </w:rPr>
        <w:t>)</w:t>
      </w:r>
    </w:p>
    <w:p w14:paraId="75CAE499" w14:textId="61F9931B" w:rsidR="0029296F" w:rsidRDefault="0029296F" w:rsidP="009844E3">
      <w:pPr>
        <w:pStyle w:val="Ttulo"/>
        <w:rPr>
          <w:rFonts w:ascii="Calibri" w:hAnsi="Calibri" w:cs="Calibri"/>
          <w:sz w:val="36"/>
          <w:szCs w:val="36"/>
        </w:rPr>
      </w:pPr>
    </w:p>
    <w:p w14:paraId="5CD40236" w14:textId="77777777" w:rsidR="009844E3" w:rsidRDefault="009844E3" w:rsidP="009844E3"/>
    <w:p w14:paraId="75C27E67" w14:textId="5ABF72F0" w:rsidR="009844E3" w:rsidRDefault="009844E3" w:rsidP="009844E3">
      <w:pPr>
        <w:pStyle w:val="Ttulo"/>
        <w:rPr>
          <w:sz w:val="32"/>
          <w:szCs w:val="32"/>
        </w:rPr>
      </w:pPr>
      <w:r w:rsidRPr="00A82992">
        <w:rPr>
          <w:b/>
          <w:bCs/>
          <w:sz w:val="32"/>
          <w:szCs w:val="32"/>
        </w:rPr>
        <w:t>Introduction</w:t>
      </w:r>
      <w:r>
        <w:rPr>
          <w:sz w:val="32"/>
          <w:szCs w:val="32"/>
        </w:rPr>
        <w:t>:</w:t>
      </w:r>
    </w:p>
    <w:p w14:paraId="08C105DE" w14:textId="77777777" w:rsidR="00D01A02" w:rsidRDefault="00D01A02" w:rsidP="009844E3">
      <w:pPr>
        <w:ind w:firstLine="708"/>
        <w:jc w:val="both"/>
      </w:pPr>
    </w:p>
    <w:p w14:paraId="00DBF4C2" w14:textId="2B470CDA" w:rsidR="00D01A02" w:rsidRDefault="009844E3" w:rsidP="009C633A">
      <w:pPr>
        <w:ind w:firstLine="708"/>
        <w:jc w:val="both"/>
      </w:pPr>
      <w:r>
        <w:t xml:space="preserve">Many discoveries and applications have been explored through the combination of novel machine learning algorithms for solving healthcare problems. Nowadays, there is a lot of interest in developing machine learning models, and engineering systems, that could use biological signals to some applications: self-monitoring, pre-diagnosis and </w:t>
      </w:r>
      <w:r w:rsidR="00D01A02">
        <w:t>helping decision making for some physicians</w:t>
      </w:r>
      <w:r>
        <w:t>. Some of those signals are oxygen saturation, heart rate, respiratory rate, and systolic and diastolic blood pressure (SBP and DBP, respectively). Due to the success of deep learning the research community and practitioners have been trying to apply those models to solve estimation</w:t>
      </w:r>
      <w:r w:rsidR="00D01A02">
        <w:t>/regression</w:t>
      </w:r>
      <w:r>
        <w:t xml:space="preserve"> problem</w:t>
      </w:r>
      <w:r w:rsidR="00D01A02">
        <w:t>s for the biomarkers mentioned before</w:t>
      </w:r>
      <w:r>
        <w:t>.</w:t>
      </w:r>
    </w:p>
    <w:p w14:paraId="6B11886E" w14:textId="77777777" w:rsidR="00D01A02" w:rsidRDefault="00D01A02" w:rsidP="009C633A">
      <w:pPr>
        <w:ind w:firstLine="708"/>
        <w:jc w:val="both"/>
      </w:pPr>
    </w:p>
    <w:p w14:paraId="46789E13" w14:textId="74BD305E" w:rsidR="00D01A02" w:rsidRDefault="00D01A02" w:rsidP="009C633A">
      <w:pPr>
        <w:ind w:firstLine="708"/>
        <w:jc w:val="both"/>
      </w:pPr>
      <w:r>
        <w:t>This work aims to use two different biological signals, ECG and PPG respectively, through a subset of a public dataset, PULSE-DB. Through the replication of [1] we will explore ways of using deep learning algorithms for solving the estimation of two quantities, SBP and DBP, from latent representations of the input signals, ECG and PPG, that will be learned from two separate models: one model for the SBP and another model for the DBP. It is well known that deep learning algorithms are good for learning features from structured signal manifolds and as both signals, ECG and PPG, have a singular signature, aka their own structure, this information motivates the use of those machines to solve this estimation problem.</w:t>
      </w:r>
    </w:p>
    <w:p w14:paraId="176ED411" w14:textId="1A2191DB" w:rsidR="00715E64" w:rsidRDefault="009844E3" w:rsidP="00715E64">
      <w:pPr>
        <w:ind w:firstLine="708"/>
        <w:jc w:val="both"/>
      </w:pPr>
      <w:r>
        <w:t xml:space="preserve"> </w:t>
      </w:r>
    </w:p>
    <w:p w14:paraId="11CA54BD" w14:textId="3849583D" w:rsidR="00715E64" w:rsidRDefault="00715E64" w:rsidP="00715E64">
      <w:pPr>
        <w:pStyle w:val="Ttulo"/>
        <w:rPr>
          <w:sz w:val="32"/>
          <w:szCs w:val="32"/>
        </w:rPr>
      </w:pPr>
      <w:r w:rsidRPr="00A82992">
        <w:rPr>
          <w:b/>
          <w:bCs/>
          <w:sz w:val="32"/>
          <w:szCs w:val="32"/>
        </w:rPr>
        <w:t>Methodology</w:t>
      </w:r>
      <w:r>
        <w:rPr>
          <w:sz w:val="32"/>
          <w:szCs w:val="32"/>
        </w:rPr>
        <w:t>:</w:t>
      </w:r>
    </w:p>
    <w:p w14:paraId="649CFB6C" w14:textId="70CAEF8D" w:rsidR="009844E3" w:rsidRDefault="00715E64" w:rsidP="009844E3">
      <w:r>
        <w:tab/>
      </w:r>
    </w:p>
    <w:p w14:paraId="7EE6C2D7" w14:textId="77777777" w:rsidR="00FC20F0" w:rsidRPr="00FC20F0" w:rsidRDefault="00715E64" w:rsidP="009C633A">
      <w:pPr>
        <w:pStyle w:val="PargrafodaLista"/>
        <w:numPr>
          <w:ilvl w:val="0"/>
          <w:numId w:val="1"/>
        </w:numPr>
        <w:jc w:val="both"/>
      </w:pPr>
      <w:r>
        <w:rPr>
          <w:sz w:val="22"/>
          <w:szCs w:val="22"/>
        </w:rPr>
        <w:t>Implementation of the model proposed by [1].</w:t>
      </w:r>
    </w:p>
    <w:p w14:paraId="1F8F6B04" w14:textId="77777777" w:rsidR="00E52C71" w:rsidRPr="00515A19" w:rsidRDefault="008F0E44" w:rsidP="009C633A">
      <w:pPr>
        <w:pStyle w:val="PargrafodaLista"/>
        <w:numPr>
          <w:ilvl w:val="0"/>
          <w:numId w:val="1"/>
        </w:numPr>
        <w:jc w:val="both"/>
      </w:pPr>
      <w:r>
        <w:rPr>
          <w:sz w:val="22"/>
          <w:szCs w:val="22"/>
        </w:rPr>
        <w:t>Computing the metric on the training and test dataset</w:t>
      </w:r>
      <w:r w:rsidR="00E52C71">
        <w:rPr>
          <w:sz w:val="22"/>
          <w:szCs w:val="22"/>
        </w:rPr>
        <w:t>.</w:t>
      </w:r>
    </w:p>
    <w:p w14:paraId="666A3DA3" w14:textId="1F9F830E" w:rsidR="00515A19" w:rsidRPr="00515A19" w:rsidRDefault="00515A19" w:rsidP="009C633A">
      <w:pPr>
        <w:pStyle w:val="PargrafodaLista"/>
        <w:numPr>
          <w:ilvl w:val="0"/>
          <w:numId w:val="1"/>
        </w:numPr>
        <w:jc w:val="both"/>
      </w:pPr>
      <w:r>
        <w:rPr>
          <w:sz w:val="22"/>
          <w:szCs w:val="22"/>
        </w:rPr>
        <w:t>Network configuration:</w:t>
      </w:r>
    </w:p>
    <w:p w14:paraId="7BA78477" w14:textId="40A688E8" w:rsidR="00515A19" w:rsidRPr="00515A19" w:rsidRDefault="00515A19" w:rsidP="009C633A">
      <w:pPr>
        <w:pStyle w:val="PargrafodaLista"/>
        <w:numPr>
          <w:ilvl w:val="1"/>
          <w:numId w:val="1"/>
        </w:numPr>
        <w:jc w:val="both"/>
      </w:pPr>
      <w:r>
        <w:rPr>
          <w:sz w:val="22"/>
          <w:szCs w:val="22"/>
        </w:rPr>
        <w:t xml:space="preserve">Model follows the figure </w:t>
      </w:r>
      <w:r w:rsidR="00A82992">
        <w:rPr>
          <w:sz w:val="22"/>
          <w:szCs w:val="22"/>
        </w:rPr>
        <w:t>2.</w:t>
      </w:r>
    </w:p>
    <w:p w14:paraId="3C1912EF" w14:textId="038E887A" w:rsidR="00515A19" w:rsidRPr="002304D9" w:rsidRDefault="00A82992" w:rsidP="009C633A">
      <w:pPr>
        <w:pStyle w:val="PargrafodaLista"/>
        <w:numPr>
          <w:ilvl w:val="1"/>
          <w:numId w:val="1"/>
        </w:numPr>
        <w:jc w:val="both"/>
      </w:pPr>
      <w:r>
        <w:rPr>
          <w:sz w:val="22"/>
          <w:szCs w:val="22"/>
        </w:rPr>
        <w:t>Optimizer</w:t>
      </w:r>
      <w:r w:rsidR="00515A19">
        <w:rPr>
          <w:sz w:val="22"/>
          <w:szCs w:val="22"/>
        </w:rPr>
        <w:t xml:space="preserve"> Adam for both models</w:t>
      </w:r>
      <w:r>
        <w:rPr>
          <w:sz w:val="22"/>
          <w:szCs w:val="22"/>
        </w:rPr>
        <w:t>.</w:t>
      </w:r>
    </w:p>
    <w:p w14:paraId="3B06D566" w14:textId="66AE5BE2" w:rsidR="002304D9" w:rsidRPr="00515A19" w:rsidRDefault="002304D9" w:rsidP="009C633A">
      <w:pPr>
        <w:pStyle w:val="PargrafodaLista"/>
        <w:numPr>
          <w:ilvl w:val="1"/>
          <w:numId w:val="1"/>
        </w:numPr>
        <w:jc w:val="both"/>
      </w:pPr>
      <w:r>
        <w:rPr>
          <w:sz w:val="22"/>
          <w:szCs w:val="22"/>
        </w:rPr>
        <w:t>Cost function: L1Loss function.</w:t>
      </w:r>
    </w:p>
    <w:p w14:paraId="746EA379" w14:textId="0E16654C" w:rsidR="00515A19" w:rsidRPr="00E52C71" w:rsidRDefault="00515A19" w:rsidP="009C633A">
      <w:pPr>
        <w:pStyle w:val="PargrafodaLista"/>
        <w:numPr>
          <w:ilvl w:val="1"/>
          <w:numId w:val="1"/>
        </w:numPr>
        <w:jc w:val="both"/>
      </w:pPr>
      <w:r>
        <w:rPr>
          <w:sz w:val="22"/>
          <w:szCs w:val="22"/>
        </w:rPr>
        <w:t>Learning rate: 1e-7</w:t>
      </w:r>
      <w:r w:rsidR="00A82992">
        <w:rPr>
          <w:sz w:val="22"/>
          <w:szCs w:val="22"/>
        </w:rPr>
        <w:t>.</w:t>
      </w:r>
    </w:p>
    <w:p w14:paraId="1A7F7582" w14:textId="77777777" w:rsidR="00E52C71" w:rsidRPr="00E52C71" w:rsidRDefault="00E52C71" w:rsidP="009C633A">
      <w:pPr>
        <w:pStyle w:val="PargrafodaLista"/>
        <w:numPr>
          <w:ilvl w:val="0"/>
          <w:numId w:val="1"/>
        </w:numPr>
        <w:jc w:val="both"/>
      </w:pPr>
      <w:r>
        <w:rPr>
          <w:sz w:val="22"/>
          <w:szCs w:val="22"/>
        </w:rPr>
        <w:t>Dataset Description:</w:t>
      </w:r>
    </w:p>
    <w:p w14:paraId="35519BA4" w14:textId="77777777" w:rsidR="00E52C71" w:rsidRPr="00E52C71" w:rsidRDefault="00E52C71" w:rsidP="009C633A">
      <w:pPr>
        <w:pStyle w:val="PargrafodaLista"/>
        <w:numPr>
          <w:ilvl w:val="1"/>
          <w:numId w:val="1"/>
        </w:numPr>
        <w:jc w:val="both"/>
      </w:pPr>
      <w:r>
        <w:rPr>
          <w:sz w:val="22"/>
          <w:szCs w:val="22"/>
        </w:rPr>
        <w:t>A subset of PULSE-DB dataset containing both training and test set specifically crafted for model evaluation.</w:t>
      </w:r>
    </w:p>
    <w:p w14:paraId="1E1552A7" w14:textId="77777777" w:rsidR="00E52C71" w:rsidRPr="00E52C71" w:rsidRDefault="00E52C71" w:rsidP="009C633A">
      <w:pPr>
        <w:pStyle w:val="PargrafodaLista"/>
        <w:numPr>
          <w:ilvl w:val="1"/>
          <w:numId w:val="1"/>
        </w:numPr>
        <w:jc w:val="both"/>
      </w:pPr>
      <w:r>
        <w:rPr>
          <w:sz w:val="22"/>
          <w:szCs w:val="22"/>
        </w:rPr>
        <w:lastRenderedPageBreak/>
        <w:t>We are using the ECG and PPG waveforms, both sampled from 125 Hz and 10 seconds length.</w:t>
      </w:r>
    </w:p>
    <w:p w14:paraId="472207ED" w14:textId="53DAA97C" w:rsidR="00515A19" w:rsidRPr="00E52C71" w:rsidRDefault="00E52C71" w:rsidP="009C633A">
      <w:pPr>
        <w:pStyle w:val="PargrafodaLista"/>
        <w:numPr>
          <w:ilvl w:val="1"/>
          <w:numId w:val="1"/>
        </w:numPr>
        <w:jc w:val="both"/>
      </w:pPr>
      <w:r>
        <w:rPr>
          <w:sz w:val="22"/>
          <w:szCs w:val="22"/>
        </w:rPr>
        <w:t>The labels are also provided as features from the dataset, in our case the labels are the systolic and diastolic blood pressures.</w:t>
      </w:r>
    </w:p>
    <w:p w14:paraId="62AE69F1" w14:textId="77777777" w:rsidR="00E52C71" w:rsidRDefault="00715E64" w:rsidP="00E52C71">
      <w:pPr>
        <w:pStyle w:val="Ttulo"/>
        <w:rPr>
          <w:sz w:val="22"/>
          <w:szCs w:val="22"/>
        </w:rPr>
      </w:pPr>
      <w:r w:rsidRPr="00E52C71">
        <w:rPr>
          <w:sz w:val="22"/>
          <w:szCs w:val="22"/>
        </w:rPr>
        <w:t xml:space="preserve"> </w:t>
      </w:r>
    </w:p>
    <w:p w14:paraId="58E4D8E4" w14:textId="77777777" w:rsidR="00E52C71" w:rsidRDefault="00E52C71" w:rsidP="00E52C71"/>
    <w:p w14:paraId="6C382358" w14:textId="6D1B6721" w:rsidR="00B518FC" w:rsidRDefault="00B518FC" w:rsidP="00B518FC">
      <w:pPr>
        <w:keepNext/>
      </w:pPr>
      <w:r>
        <w:rPr>
          <w:noProof/>
        </w:rPr>
        <w:drawing>
          <wp:inline distT="0" distB="0" distL="0" distR="0" wp14:anchorId="4727017E" wp14:editId="28FA6CE1">
            <wp:extent cx="2429691" cy="2080895"/>
            <wp:effectExtent l="0" t="0" r="0" b="1905"/>
            <wp:docPr id="1021790937"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90937" name="Imagem 1" descr="Uma imagem contendo Texto&#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9516" cy="2166390"/>
                    </a:xfrm>
                    <a:prstGeom prst="rect">
                      <a:avLst/>
                    </a:prstGeom>
                  </pic:spPr>
                </pic:pic>
              </a:graphicData>
            </a:graphic>
          </wp:inline>
        </w:drawing>
      </w:r>
      <w:r>
        <w:rPr>
          <w:noProof/>
        </w:rPr>
        <w:drawing>
          <wp:inline distT="0" distB="0" distL="0" distR="0" wp14:anchorId="4F505A91" wp14:editId="0D985B7C">
            <wp:extent cx="2699657" cy="2028190"/>
            <wp:effectExtent l="0" t="0" r="5715" b="3810"/>
            <wp:docPr id="458004687" name="Imagem 2"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04687" name="Imagem 2" descr="Gráfico, Histograma&#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0106" cy="2066091"/>
                    </a:xfrm>
                    <a:prstGeom prst="rect">
                      <a:avLst/>
                    </a:prstGeom>
                  </pic:spPr>
                </pic:pic>
              </a:graphicData>
            </a:graphic>
          </wp:inline>
        </w:drawing>
      </w:r>
    </w:p>
    <w:p w14:paraId="106C550E" w14:textId="0B55914A" w:rsidR="00B518FC" w:rsidRDefault="00B518FC" w:rsidP="00B518FC">
      <w:pPr>
        <w:pStyle w:val="Legenda"/>
      </w:pPr>
      <w:r>
        <w:t xml:space="preserve">Figure </w:t>
      </w:r>
      <w:r>
        <w:fldChar w:fldCharType="begin"/>
      </w:r>
      <w:r>
        <w:instrText xml:space="preserve"> SEQ Figure \* ARABIC </w:instrText>
      </w:r>
      <w:r>
        <w:fldChar w:fldCharType="separate"/>
      </w:r>
      <w:r w:rsidR="00691D2C">
        <w:rPr>
          <w:noProof/>
        </w:rPr>
        <w:t>1</w:t>
      </w:r>
      <w:r>
        <w:fldChar w:fldCharType="end"/>
      </w:r>
      <w:r>
        <w:t xml:space="preserve"> Left - example of the signals in the subset. Right, distribution of the labels for both training and test set (source, the author)</w:t>
      </w:r>
    </w:p>
    <w:p w14:paraId="0B3DA140" w14:textId="31A1A8AD" w:rsidR="00B518FC" w:rsidRDefault="00B518FC" w:rsidP="00E52C71">
      <w:r>
        <w:t xml:space="preserve"> </w:t>
      </w:r>
    </w:p>
    <w:p w14:paraId="6DD670C2" w14:textId="63D58637" w:rsidR="00B518FC" w:rsidRDefault="00B518FC" w:rsidP="00E52C71">
      <w:r>
        <w:rPr>
          <w:noProof/>
        </w:rPr>
        <w:drawing>
          <wp:inline distT="0" distB="0" distL="0" distR="0" wp14:anchorId="6F8B9522" wp14:editId="4A1E75C1">
            <wp:extent cx="3370217" cy="1679956"/>
            <wp:effectExtent l="0" t="0" r="0" b="0"/>
            <wp:docPr id="921602602"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2602" name="Imagem 4" descr="Diagrama&#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8773" cy="1684221"/>
                    </a:xfrm>
                    <a:prstGeom prst="rect">
                      <a:avLst/>
                    </a:prstGeom>
                  </pic:spPr>
                </pic:pic>
              </a:graphicData>
            </a:graphic>
          </wp:inline>
        </w:drawing>
      </w:r>
      <w:r>
        <w:rPr>
          <w:noProof/>
        </w:rPr>
        <w:drawing>
          <wp:inline distT="0" distB="0" distL="0" distR="0" wp14:anchorId="118AEA50" wp14:editId="41DCAE7B">
            <wp:extent cx="1498954" cy="1393372"/>
            <wp:effectExtent l="0" t="0" r="0" b="3810"/>
            <wp:docPr id="1988071466"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71466" name="Imagem 3"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9031" cy="1402740"/>
                    </a:xfrm>
                    <a:prstGeom prst="rect">
                      <a:avLst/>
                    </a:prstGeom>
                  </pic:spPr>
                </pic:pic>
              </a:graphicData>
            </a:graphic>
          </wp:inline>
        </w:drawing>
      </w:r>
    </w:p>
    <w:p w14:paraId="19F5850A" w14:textId="656C412B" w:rsidR="00B518FC" w:rsidRPr="00A82992" w:rsidRDefault="00515A19" w:rsidP="00A82992">
      <w:pPr>
        <w:pStyle w:val="Legenda"/>
        <w:jc w:val="both"/>
      </w:pPr>
      <w:r>
        <w:t xml:space="preserve">Figure 2 The model implemented. It is noteworthy that </w:t>
      </w:r>
      <w:proofErr w:type="spellStart"/>
      <w:r>
        <w:t>SEResnet</w:t>
      </w:r>
      <w:proofErr w:type="spellEnd"/>
      <w:r>
        <w:t xml:space="preserve"> stands for squeeze and excitation </w:t>
      </w:r>
      <w:proofErr w:type="gramStart"/>
      <w:r>
        <w:t>network</w:t>
      </w:r>
      <w:r w:rsidR="00A82992">
        <w:t>[</w:t>
      </w:r>
      <w:proofErr w:type="gramEnd"/>
      <w:r w:rsidR="00A82992">
        <w:t>3]</w:t>
      </w:r>
      <w:r>
        <w:t xml:space="preserve"> and FPN, feature pyramid networks</w:t>
      </w:r>
      <w:r w:rsidR="00A82992">
        <w:t>[2]</w:t>
      </w:r>
      <w:r w:rsidR="00C90773">
        <w:t xml:space="preserve"> (source, reference 1)</w:t>
      </w:r>
    </w:p>
    <w:p w14:paraId="6DB315F5" w14:textId="77777777" w:rsidR="00B518FC" w:rsidRDefault="00B518FC" w:rsidP="00E52C71">
      <w:pPr>
        <w:pStyle w:val="Ttulo"/>
        <w:rPr>
          <w:sz w:val="32"/>
          <w:szCs w:val="32"/>
        </w:rPr>
      </w:pPr>
    </w:p>
    <w:p w14:paraId="5E0AEE15" w14:textId="079D8DD3" w:rsidR="00E52C71" w:rsidRPr="00A82992" w:rsidRDefault="00A82992" w:rsidP="00E52C71">
      <w:pPr>
        <w:pStyle w:val="Ttulo"/>
        <w:rPr>
          <w:b/>
          <w:bCs/>
          <w:sz w:val="32"/>
          <w:szCs w:val="32"/>
        </w:rPr>
      </w:pPr>
      <w:r w:rsidRPr="00A82992">
        <w:rPr>
          <w:b/>
          <w:bCs/>
          <w:sz w:val="32"/>
          <w:szCs w:val="32"/>
        </w:rPr>
        <w:t xml:space="preserve">Results and </w:t>
      </w:r>
      <w:r w:rsidR="00E52C71" w:rsidRPr="00A82992">
        <w:rPr>
          <w:b/>
          <w:bCs/>
          <w:sz w:val="32"/>
          <w:szCs w:val="32"/>
        </w:rPr>
        <w:t>Discussion:</w:t>
      </w:r>
    </w:p>
    <w:p w14:paraId="7168E559" w14:textId="77777777" w:rsidR="00E52C71" w:rsidRDefault="00E52C71" w:rsidP="00E52C71">
      <w:r>
        <w:tab/>
      </w:r>
    </w:p>
    <w:p w14:paraId="49E4ECF2" w14:textId="00E221E2" w:rsidR="00C90773" w:rsidRDefault="0095319D" w:rsidP="009C633A">
      <w:pPr>
        <w:ind w:firstLine="708"/>
        <w:jc w:val="both"/>
      </w:pPr>
      <w:r>
        <w:t xml:space="preserve">The development followed the one proposed in [1]. It is well </w:t>
      </w:r>
      <w:r w:rsidR="00C90773">
        <w:t>known</w:t>
      </w:r>
      <w:r>
        <w:t xml:space="preserve"> that deep learning models are well suited to unfold and figured out inner structure [1, 4] and the combination of different modalities, signals sources, have been used to enhance the final representation of the features used to solve the task at hand. It is also </w:t>
      </w:r>
      <w:r w:rsidR="00C90773">
        <w:t>clear</w:t>
      </w:r>
      <w:r>
        <w:t xml:space="preserve"> </w:t>
      </w:r>
      <w:r w:rsidR="00C90773">
        <w:t xml:space="preserve">that multi modal deep learning is a trend [5, 6, 7] and has been applied to many problems, therefore it is natural to follow the trend with the hope that the representations of biomedical signals would benefit from this kind of approaches. </w:t>
      </w:r>
    </w:p>
    <w:p w14:paraId="55704619" w14:textId="77777777" w:rsidR="00C90773" w:rsidRDefault="00C90773" w:rsidP="009C633A">
      <w:pPr>
        <w:ind w:firstLine="708"/>
        <w:jc w:val="both"/>
      </w:pPr>
    </w:p>
    <w:p w14:paraId="3EBE89A5" w14:textId="66275127" w:rsidR="00C90773" w:rsidRDefault="00C90773" w:rsidP="009C633A">
      <w:pPr>
        <w:ind w:firstLine="708"/>
        <w:jc w:val="both"/>
      </w:pPr>
      <w:r>
        <w:t xml:space="preserve">In the replication, it was detected </w:t>
      </w:r>
      <w:r w:rsidR="002304D9">
        <w:t>an</w:t>
      </w:r>
      <w:r>
        <w:t xml:space="preserve"> unnatural behavior associated with the prediction of only one quantity of interest, the </w:t>
      </w:r>
      <w:proofErr w:type="spellStart"/>
      <w:r w:rsidRPr="00C90773">
        <w:rPr>
          <w:b/>
          <w:bCs/>
        </w:rPr>
        <w:t>sbp</w:t>
      </w:r>
      <w:proofErr w:type="spellEnd"/>
      <w:r>
        <w:t xml:space="preserve">. It was found that </w:t>
      </w:r>
      <w:r w:rsidR="002304D9">
        <w:t xml:space="preserve">the definition of </w:t>
      </w:r>
      <w:r>
        <w:t>their loss function was not so clear, which</w:t>
      </w:r>
      <w:r w:rsidR="002304D9">
        <w:t xml:space="preserve"> </w:t>
      </w:r>
      <w:r>
        <w:t xml:space="preserve">ended up </w:t>
      </w:r>
      <w:r w:rsidR="002304D9">
        <w:t xml:space="preserve">making </w:t>
      </w:r>
      <w:r>
        <w:t>the model to cancel the influence of the DBP in the learning process.</w:t>
      </w:r>
    </w:p>
    <w:p w14:paraId="48312A8F" w14:textId="77777777" w:rsidR="00C90773" w:rsidRDefault="00C90773" w:rsidP="00C90773">
      <w:pPr>
        <w:ind w:firstLine="708"/>
        <w:jc w:val="center"/>
      </w:pPr>
      <w:r>
        <w:rPr>
          <w:noProof/>
        </w:rPr>
        <w:lastRenderedPageBreak/>
        <w:drawing>
          <wp:inline distT="0" distB="0" distL="0" distR="0" wp14:anchorId="30D208CC" wp14:editId="04A83B60">
            <wp:extent cx="3431177" cy="318544"/>
            <wp:effectExtent l="0" t="0" r="0" b="0"/>
            <wp:docPr id="159393984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39849" name="Imagem 1593939849"/>
                    <pic:cNvPicPr/>
                  </pic:nvPicPr>
                  <pic:blipFill>
                    <a:blip r:embed="rId9">
                      <a:extLst>
                        <a:ext uri="{28A0092B-C50C-407E-A947-70E740481C1C}">
                          <a14:useLocalDpi xmlns:a14="http://schemas.microsoft.com/office/drawing/2010/main" val="0"/>
                        </a:ext>
                      </a:extLst>
                    </a:blip>
                    <a:stretch>
                      <a:fillRect/>
                    </a:stretch>
                  </pic:blipFill>
                  <pic:spPr>
                    <a:xfrm>
                      <a:off x="0" y="0"/>
                      <a:ext cx="3698609" cy="343372"/>
                    </a:xfrm>
                    <a:prstGeom prst="rect">
                      <a:avLst/>
                    </a:prstGeom>
                  </pic:spPr>
                </pic:pic>
              </a:graphicData>
            </a:graphic>
          </wp:inline>
        </w:drawing>
      </w:r>
    </w:p>
    <w:p w14:paraId="42795DDB" w14:textId="45126184" w:rsidR="00C90773" w:rsidRDefault="00C90773" w:rsidP="00C90773">
      <w:pPr>
        <w:ind w:firstLine="708"/>
        <w:jc w:val="center"/>
      </w:pPr>
      <w:r>
        <w:rPr>
          <w:noProof/>
        </w:rPr>
        <w:drawing>
          <wp:inline distT="0" distB="0" distL="0" distR="0" wp14:anchorId="6D33DF50" wp14:editId="7A0B0282">
            <wp:extent cx="1602377" cy="421678"/>
            <wp:effectExtent l="0" t="0" r="0" b="0"/>
            <wp:docPr id="540457762" name="Imagem 6" descr="Relógio de ponteiros&#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57762" name="Imagem 6" descr="Relógio de ponteiros&#10;&#10;Descrição gerada automaticamente com confiança baixa"/>
                    <pic:cNvPicPr/>
                  </pic:nvPicPr>
                  <pic:blipFill>
                    <a:blip r:embed="rId10">
                      <a:extLst>
                        <a:ext uri="{28A0092B-C50C-407E-A947-70E740481C1C}">
                          <a14:useLocalDpi xmlns:a14="http://schemas.microsoft.com/office/drawing/2010/main" val="0"/>
                        </a:ext>
                      </a:extLst>
                    </a:blip>
                    <a:stretch>
                      <a:fillRect/>
                    </a:stretch>
                  </pic:blipFill>
                  <pic:spPr>
                    <a:xfrm>
                      <a:off x="0" y="0"/>
                      <a:ext cx="1666876" cy="438651"/>
                    </a:xfrm>
                    <a:prstGeom prst="rect">
                      <a:avLst/>
                    </a:prstGeom>
                  </pic:spPr>
                </pic:pic>
              </a:graphicData>
            </a:graphic>
          </wp:inline>
        </w:drawing>
      </w:r>
    </w:p>
    <w:p w14:paraId="267CC0F3" w14:textId="66117E8F" w:rsidR="00C90773" w:rsidRDefault="00C90773" w:rsidP="0095319D">
      <w:pPr>
        <w:ind w:firstLine="708"/>
      </w:pPr>
      <w:r>
        <w:t xml:space="preserve">  </w:t>
      </w:r>
    </w:p>
    <w:p w14:paraId="2DAED2A4" w14:textId="248F8249" w:rsidR="00A82992" w:rsidRDefault="002304D9" w:rsidP="009C633A">
      <w:pPr>
        <w:ind w:firstLine="708"/>
        <w:jc w:val="both"/>
      </w:pPr>
      <w:r>
        <w:t xml:space="preserve">Motivated by this situation I changed, instead of learning minimizing the mean squared error, I decided to minimize the L1 </w:t>
      </w:r>
      <w:r w:rsidR="005A006E">
        <w:t xml:space="preserve">error and to create a different model for each signal of interest. Both models followed the same structure pointed out in the figure 2 and the evaluation metric is the mean absolute error and the root mean squared error for both quantities. </w:t>
      </w:r>
    </w:p>
    <w:p w14:paraId="63C80BDF" w14:textId="3D5345DC" w:rsidR="00E52C71" w:rsidRDefault="00E52C71" w:rsidP="00E52C71">
      <w:r>
        <w:tab/>
      </w:r>
      <w:r>
        <w:tab/>
      </w:r>
    </w:p>
    <w:p w14:paraId="37F322A2" w14:textId="63EBE170" w:rsidR="00FC1C69" w:rsidRDefault="00FC1C69" w:rsidP="00FC1C69">
      <w:pPr>
        <w:keepNext/>
        <w:jc w:val="center"/>
      </w:pPr>
      <w:r>
        <w:rPr>
          <w:noProof/>
        </w:rPr>
        <w:drawing>
          <wp:inline distT="0" distB="0" distL="0" distR="0" wp14:anchorId="7C6B0308" wp14:editId="12BB8621">
            <wp:extent cx="2413000" cy="2000226"/>
            <wp:effectExtent l="0" t="0" r="0" b="0"/>
            <wp:docPr id="234081075" name="Imagem 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81075" name="Imagem 5" descr="Gráfico, Gráfico de linhas&#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0241" cy="2064254"/>
                    </a:xfrm>
                    <a:prstGeom prst="rect">
                      <a:avLst/>
                    </a:prstGeom>
                  </pic:spPr>
                </pic:pic>
              </a:graphicData>
            </a:graphic>
          </wp:inline>
        </w:drawing>
      </w:r>
      <w:r>
        <w:rPr>
          <w:noProof/>
        </w:rPr>
        <w:drawing>
          <wp:inline distT="0" distB="0" distL="0" distR="0" wp14:anchorId="6B34830A" wp14:editId="66743253">
            <wp:extent cx="2646781" cy="2008505"/>
            <wp:effectExtent l="0" t="0" r="0" b="0"/>
            <wp:docPr id="721240173" name="Imagem 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40173" name="Imagem 8" descr="Gráfico, Gráfico de linhas&#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6887" cy="2046528"/>
                    </a:xfrm>
                    <a:prstGeom prst="rect">
                      <a:avLst/>
                    </a:prstGeom>
                  </pic:spPr>
                </pic:pic>
              </a:graphicData>
            </a:graphic>
          </wp:inline>
        </w:drawing>
      </w:r>
    </w:p>
    <w:p w14:paraId="48EFB3E2" w14:textId="40A20159" w:rsidR="00FC1C69" w:rsidRDefault="00FC1C69" w:rsidP="00FC1C69">
      <w:pPr>
        <w:pStyle w:val="Legenda"/>
        <w:jc w:val="center"/>
      </w:pPr>
      <w:r>
        <w:t xml:space="preserve">Figure 3 Left training and test loss for the </w:t>
      </w:r>
      <w:proofErr w:type="spellStart"/>
      <w:r>
        <w:t>sbp</w:t>
      </w:r>
      <w:proofErr w:type="spellEnd"/>
      <w:r>
        <w:t xml:space="preserve"> model, Right </w:t>
      </w:r>
      <w:proofErr w:type="gramStart"/>
      <w:r>
        <w:t>training</w:t>
      </w:r>
      <w:proofErr w:type="gramEnd"/>
      <w:r>
        <w:t xml:space="preserve"> and test loss for the </w:t>
      </w:r>
      <w:proofErr w:type="spellStart"/>
      <w:r>
        <w:t>dbp</w:t>
      </w:r>
      <w:proofErr w:type="spellEnd"/>
      <w:r>
        <w:t xml:space="preserve"> model.</w:t>
      </w:r>
    </w:p>
    <w:p w14:paraId="7AFFF534" w14:textId="77777777" w:rsidR="00FC1C69" w:rsidRDefault="00FC1C69" w:rsidP="00E52C71"/>
    <w:p w14:paraId="099DD445" w14:textId="664712D8" w:rsidR="00FC1C69" w:rsidRDefault="00FC1C69" w:rsidP="00FC1C69">
      <w:pPr>
        <w:keepNext/>
        <w:jc w:val="center"/>
      </w:pPr>
      <w:r>
        <w:rPr>
          <w:noProof/>
        </w:rPr>
        <w:drawing>
          <wp:inline distT="0" distB="0" distL="0" distR="0" wp14:anchorId="0215A3F3" wp14:editId="10C81256">
            <wp:extent cx="2515523" cy="1860317"/>
            <wp:effectExtent l="0" t="0" r="0" b="0"/>
            <wp:docPr id="193380351" name="Imagem 7"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0351" name="Imagem 7" descr="Gráfico, Histogram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5963" cy="1897619"/>
                    </a:xfrm>
                    <a:prstGeom prst="rect">
                      <a:avLst/>
                    </a:prstGeom>
                  </pic:spPr>
                </pic:pic>
              </a:graphicData>
            </a:graphic>
          </wp:inline>
        </w:drawing>
      </w:r>
      <w:r>
        <w:rPr>
          <w:noProof/>
        </w:rPr>
        <w:drawing>
          <wp:inline distT="0" distB="0" distL="0" distR="0" wp14:anchorId="4FAAC3CE" wp14:editId="0D0B97B7">
            <wp:extent cx="2514518" cy="1854546"/>
            <wp:effectExtent l="0" t="0" r="635" b="0"/>
            <wp:docPr id="197116691" name="Imagem 6"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6691" name="Imagem 6" descr="Gráfico, Histograma&#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8068" cy="1879291"/>
                    </a:xfrm>
                    <a:prstGeom prst="rect">
                      <a:avLst/>
                    </a:prstGeom>
                  </pic:spPr>
                </pic:pic>
              </a:graphicData>
            </a:graphic>
          </wp:inline>
        </w:drawing>
      </w:r>
    </w:p>
    <w:p w14:paraId="06E50076" w14:textId="2F4E5C7E" w:rsidR="00FC1C69" w:rsidRDefault="00FC1C69" w:rsidP="00FC1C69">
      <w:pPr>
        <w:pStyle w:val="Legenda"/>
        <w:jc w:val="center"/>
      </w:pPr>
      <w:r>
        <w:t xml:space="preserve">Figure </w:t>
      </w:r>
      <w:r>
        <w:fldChar w:fldCharType="begin"/>
      </w:r>
      <w:r>
        <w:instrText xml:space="preserve"> SEQ Figure \* ARABIC </w:instrText>
      </w:r>
      <w:r>
        <w:fldChar w:fldCharType="separate"/>
      </w:r>
      <w:r w:rsidR="00691D2C">
        <w:rPr>
          <w:noProof/>
        </w:rPr>
        <w:t>2</w:t>
      </w:r>
      <w:r>
        <w:fldChar w:fldCharType="end"/>
      </w:r>
      <w:r>
        <w:t xml:space="preserve"> Left predicted </w:t>
      </w:r>
      <w:proofErr w:type="spellStart"/>
      <w:r>
        <w:t>sbp</w:t>
      </w:r>
      <w:proofErr w:type="spellEnd"/>
      <w:r>
        <w:t xml:space="preserve"> values from the model vs the true distribution of </w:t>
      </w:r>
      <w:proofErr w:type="spellStart"/>
      <w:r>
        <w:t>sbp</w:t>
      </w:r>
      <w:proofErr w:type="spellEnd"/>
      <w:r>
        <w:t xml:space="preserve"> labels. Right, predicted values of </w:t>
      </w:r>
      <w:proofErr w:type="spellStart"/>
      <w:proofErr w:type="gramStart"/>
      <w:r>
        <w:t>dbp</w:t>
      </w:r>
      <w:proofErr w:type="spellEnd"/>
      <w:r>
        <w:t xml:space="preserve"> </w:t>
      </w:r>
      <w:r>
        <w:rPr>
          <w:noProof/>
        </w:rPr>
        <w:t xml:space="preserve"> from</w:t>
      </w:r>
      <w:proofErr w:type="gramEnd"/>
      <w:r>
        <w:rPr>
          <w:noProof/>
        </w:rPr>
        <w:t xml:space="preserve"> the model vs the true dbp labels.</w:t>
      </w:r>
    </w:p>
    <w:p w14:paraId="2F7C3E2C" w14:textId="6DB58C98" w:rsidR="00FC1C69" w:rsidRDefault="00FC1C69" w:rsidP="00FC1C69">
      <w:pPr>
        <w:jc w:val="center"/>
      </w:pPr>
    </w:p>
    <w:p w14:paraId="416D753E" w14:textId="77777777" w:rsidR="006352F2" w:rsidRDefault="00FC1C69" w:rsidP="006352F2">
      <w:r>
        <w:tab/>
      </w:r>
      <w:r w:rsidRPr="006352F2">
        <w:t xml:space="preserve">By the end, </w:t>
      </w:r>
      <w:r w:rsidR="006352F2" w:rsidRPr="006352F2">
        <w:t>achieved</w:t>
      </w:r>
      <w:r w:rsidR="006352F2">
        <w:t>:</w:t>
      </w:r>
    </w:p>
    <w:p w14:paraId="44070FF8" w14:textId="3B5999D2" w:rsidR="006352F2" w:rsidRDefault="006352F2" w:rsidP="006352F2">
      <w:pPr>
        <w:pStyle w:val="PargrafodaLista"/>
        <w:numPr>
          <w:ilvl w:val="0"/>
          <w:numId w:val="1"/>
        </w:numPr>
      </w:pPr>
      <w:r>
        <w:t>DBP model:</w:t>
      </w:r>
    </w:p>
    <w:p w14:paraId="3E691B11" w14:textId="64E224CA" w:rsidR="006352F2" w:rsidRPr="006352F2" w:rsidRDefault="006352F2" w:rsidP="006352F2">
      <w:pPr>
        <w:pStyle w:val="PargrafodaLista"/>
        <w:numPr>
          <w:ilvl w:val="1"/>
          <w:numId w:val="1"/>
        </w:numPr>
      </w:pPr>
      <w:r w:rsidRPr="006352F2">
        <w:t>DBP RMSE on test set: 11.8361</w:t>
      </w:r>
    </w:p>
    <w:p w14:paraId="61403B4F" w14:textId="3B1EA9A1" w:rsidR="006352F2" w:rsidRDefault="006352F2" w:rsidP="006352F2">
      <w:pPr>
        <w:pStyle w:val="PargrafodaLista"/>
        <w:numPr>
          <w:ilvl w:val="1"/>
          <w:numId w:val="1"/>
        </w:numPr>
        <w:rPr>
          <w:lang w:eastAsia="pt-BR"/>
        </w:rPr>
      </w:pPr>
      <w:r w:rsidRPr="006352F2">
        <w:rPr>
          <w:lang w:eastAsia="pt-BR"/>
        </w:rPr>
        <w:t>DBP MAE on test set: 9.2952</w:t>
      </w:r>
    </w:p>
    <w:p w14:paraId="75B6C25F" w14:textId="21A91562" w:rsidR="006352F2" w:rsidRPr="006352F2" w:rsidRDefault="006352F2" w:rsidP="006352F2">
      <w:pPr>
        <w:pStyle w:val="PargrafodaLista"/>
        <w:numPr>
          <w:ilvl w:val="0"/>
          <w:numId w:val="1"/>
        </w:numPr>
        <w:rPr>
          <w:lang w:eastAsia="pt-BR"/>
        </w:rPr>
      </w:pPr>
      <w:r>
        <w:rPr>
          <w:lang w:eastAsia="pt-BR"/>
        </w:rPr>
        <w:t>SBP model:</w:t>
      </w:r>
    </w:p>
    <w:p w14:paraId="7CF269D3" w14:textId="18868C87" w:rsidR="006352F2" w:rsidRPr="006352F2" w:rsidRDefault="006352F2" w:rsidP="006352F2">
      <w:pPr>
        <w:pStyle w:val="PargrafodaLista"/>
        <w:numPr>
          <w:ilvl w:val="1"/>
          <w:numId w:val="1"/>
        </w:numPr>
      </w:pPr>
      <w:r w:rsidRPr="006352F2">
        <w:t>SBP RMSE on test set: 16.2643</w:t>
      </w:r>
    </w:p>
    <w:p w14:paraId="7AD2AF52" w14:textId="0AEB407B" w:rsidR="006352F2" w:rsidRPr="006352F2" w:rsidRDefault="006352F2" w:rsidP="006352F2">
      <w:pPr>
        <w:pStyle w:val="PargrafodaLista"/>
        <w:numPr>
          <w:ilvl w:val="1"/>
          <w:numId w:val="1"/>
        </w:numPr>
      </w:pPr>
      <w:r w:rsidRPr="006352F2">
        <w:t>SBP MAE on test set: 12.9888</w:t>
      </w:r>
    </w:p>
    <w:p w14:paraId="1915C2A9" w14:textId="78302142" w:rsidR="00FC1C69" w:rsidRDefault="00FC1C69" w:rsidP="00E52C71"/>
    <w:p w14:paraId="21BDE84F" w14:textId="77777777" w:rsidR="00FC1C69" w:rsidRDefault="00FC1C69" w:rsidP="00E52C71"/>
    <w:p w14:paraId="7BEF8372" w14:textId="1B08E866" w:rsidR="00E52C71" w:rsidRDefault="00E52C71" w:rsidP="00E52C71"/>
    <w:p w14:paraId="2F25F38C" w14:textId="40B01AAF" w:rsidR="00E52C71" w:rsidRDefault="00E52C71" w:rsidP="00E52C71">
      <w:pPr>
        <w:pStyle w:val="Ttulo"/>
        <w:rPr>
          <w:sz w:val="32"/>
          <w:szCs w:val="32"/>
        </w:rPr>
      </w:pPr>
      <w:r w:rsidRPr="00A82992">
        <w:rPr>
          <w:b/>
          <w:bCs/>
          <w:sz w:val="32"/>
          <w:szCs w:val="32"/>
        </w:rPr>
        <w:lastRenderedPageBreak/>
        <w:t>Conclusion</w:t>
      </w:r>
      <w:r>
        <w:rPr>
          <w:sz w:val="32"/>
          <w:szCs w:val="32"/>
        </w:rPr>
        <w:t>:</w:t>
      </w:r>
    </w:p>
    <w:p w14:paraId="0368F54E" w14:textId="6C975599" w:rsidR="005A006E" w:rsidRDefault="005A006E" w:rsidP="005A006E">
      <w:r>
        <w:tab/>
      </w:r>
    </w:p>
    <w:p w14:paraId="337A4C75" w14:textId="43590DBE" w:rsidR="005A006E" w:rsidRDefault="005A006E" w:rsidP="009C633A">
      <w:pPr>
        <w:jc w:val="both"/>
      </w:pPr>
      <w:r>
        <w:tab/>
        <w:t>The utilization of deep learning models for learning representations has been causing a lot of impacts in the scientific community, showing how much we</w:t>
      </w:r>
      <w:r w:rsidR="00691D2C">
        <w:t xml:space="preserve"> can </w:t>
      </w:r>
      <w:r>
        <w:t xml:space="preserve">explore in terms of research </w:t>
      </w:r>
      <w:r w:rsidR="00BA7504">
        <w:t xml:space="preserve">in order </w:t>
      </w:r>
      <w:r>
        <w:t xml:space="preserve">improve </w:t>
      </w:r>
      <w:r w:rsidR="00BA7504">
        <w:t xml:space="preserve">and further run </w:t>
      </w:r>
      <w:r>
        <w:t>th</w:t>
      </w:r>
      <w:r w:rsidR="002050BD">
        <w:t>ose</w:t>
      </w:r>
      <w:r>
        <w:t xml:space="preserve"> </w:t>
      </w:r>
      <w:r w:rsidR="002050BD">
        <w:t>learned representations</w:t>
      </w:r>
      <w:r>
        <w:t xml:space="preserve">. </w:t>
      </w:r>
      <w:r w:rsidR="00BA7504">
        <w:t>The biomedical signal processing community is working on how to learn best ways of fusion and mix information from different bio signals components and how to get the most of thos</w:t>
      </w:r>
      <w:r w:rsidR="009C633A">
        <w:t xml:space="preserve">e representations to build better models. I was not able to completely replicate the paper, but as we can see, from the predicted distributions of both models, we are able to capture some useful relationship (specially from the DBP). </w:t>
      </w:r>
    </w:p>
    <w:p w14:paraId="4F2652CD" w14:textId="49A0F498" w:rsidR="005A006E" w:rsidRPr="006352F2" w:rsidRDefault="009C633A" w:rsidP="006352F2">
      <w:pPr>
        <w:jc w:val="both"/>
      </w:pPr>
      <w:r>
        <w:tab/>
        <w:t xml:space="preserve">This project aimed to develop a model that would learn jointly representations of different bio signals and use this representation to solve a regression problem. In this project we were able to apply deep modal fusion </w:t>
      </w:r>
      <w:r w:rsidR="00691D2C">
        <w:t>to</w:t>
      </w:r>
      <w:r>
        <w:t xml:space="preserve"> estimate the systolic and diastolic blood pressure, which has shown to be a task not easy and that requires more knowledge about the signals </w:t>
      </w:r>
      <w:proofErr w:type="gramStart"/>
      <w:r>
        <w:t>in order to</w:t>
      </w:r>
      <w:proofErr w:type="gramEnd"/>
      <w:r>
        <w:t xml:space="preserve"> improve the estimation. </w:t>
      </w:r>
    </w:p>
    <w:p w14:paraId="0E1CA78A" w14:textId="77777777" w:rsidR="005A006E" w:rsidRDefault="005A006E" w:rsidP="00A82992">
      <w:pPr>
        <w:pStyle w:val="Ttulo"/>
        <w:rPr>
          <w:b/>
          <w:bCs/>
          <w:sz w:val="32"/>
          <w:szCs w:val="32"/>
        </w:rPr>
      </w:pPr>
    </w:p>
    <w:p w14:paraId="673E024F" w14:textId="77777777" w:rsidR="009C633A" w:rsidRDefault="009C633A" w:rsidP="00A82992">
      <w:pPr>
        <w:pStyle w:val="Ttulo"/>
        <w:rPr>
          <w:b/>
          <w:bCs/>
          <w:sz w:val="32"/>
          <w:szCs w:val="32"/>
        </w:rPr>
      </w:pPr>
    </w:p>
    <w:p w14:paraId="27BCE1CB" w14:textId="14CF13F9" w:rsidR="00515A19" w:rsidRDefault="00515A19" w:rsidP="00A82992">
      <w:pPr>
        <w:pStyle w:val="Ttulo"/>
        <w:rPr>
          <w:sz w:val="32"/>
          <w:szCs w:val="32"/>
        </w:rPr>
      </w:pPr>
      <w:r w:rsidRPr="00A82992">
        <w:rPr>
          <w:b/>
          <w:bCs/>
          <w:sz w:val="32"/>
          <w:szCs w:val="32"/>
        </w:rPr>
        <w:t>References</w:t>
      </w:r>
      <w:r>
        <w:rPr>
          <w:sz w:val="32"/>
          <w:szCs w:val="32"/>
        </w:rPr>
        <w:t>:</w:t>
      </w:r>
    </w:p>
    <w:p w14:paraId="203F90A6" w14:textId="77777777" w:rsidR="005A006E" w:rsidRPr="005A006E" w:rsidRDefault="005A006E" w:rsidP="005A006E"/>
    <w:p w14:paraId="142EE00C" w14:textId="63EC4F4A" w:rsidR="00515A19" w:rsidRPr="00A82992" w:rsidRDefault="00515A19" w:rsidP="00515A19">
      <w:pPr>
        <w:rPr>
          <w:rFonts w:ascii="Calibri" w:hAnsi="Calibri" w:cs="Calibri"/>
          <w:color w:val="000000" w:themeColor="text1"/>
        </w:rPr>
      </w:pPr>
      <w:r w:rsidRPr="00A82992">
        <w:rPr>
          <w:rFonts w:ascii="Calibri" w:hAnsi="Calibri" w:cs="Calibri"/>
          <w:b/>
          <w:bCs/>
        </w:rPr>
        <w:t>[1]</w:t>
      </w:r>
      <w:r w:rsidRPr="00A82992">
        <w:rPr>
          <w:rFonts w:ascii="Calibri" w:hAnsi="Calibri" w:cs="Calibri"/>
        </w:rPr>
        <w:t xml:space="preserve"> </w:t>
      </w:r>
      <w:r w:rsidRPr="00A82992">
        <w:rPr>
          <w:rFonts w:ascii="Calibri" w:hAnsi="Calibri" w:cs="Calibri"/>
          <w:color w:val="000000" w:themeColor="text1"/>
        </w:rPr>
        <w:t xml:space="preserve">Long, W., &amp; Wang, X. (2023). </w:t>
      </w:r>
      <w:proofErr w:type="spellStart"/>
      <w:r w:rsidRPr="00A82992">
        <w:rPr>
          <w:rFonts w:ascii="Calibri" w:hAnsi="Calibri" w:cs="Calibri"/>
          <w:color w:val="000000" w:themeColor="text1"/>
        </w:rPr>
        <w:t>BPNet</w:t>
      </w:r>
      <w:proofErr w:type="spellEnd"/>
      <w:r w:rsidRPr="00A82992">
        <w:rPr>
          <w:rFonts w:ascii="Calibri" w:hAnsi="Calibri" w:cs="Calibri"/>
          <w:color w:val="000000" w:themeColor="text1"/>
        </w:rPr>
        <w:t xml:space="preserve">: A multi-modal fusion neural network for blood pressure estimation using ECG and PPG. In Biomedical Signal Processing and Control (Vol. 86, p. 105287). Elsevier BV. </w:t>
      </w:r>
      <w:hyperlink r:id="rId15" w:history="1">
        <w:r w:rsidRPr="00A82992">
          <w:rPr>
            <w:rStyle w:val="Hyperlink"/>
            <w:rFonts w:ascii="Calibri" w:hAnsi="Calibri" w:cs="Calibri"/>
          </w:rPr>
          <w:t>https://doi.org/10.1016/j.bspc.2023.105287</w:t>
        </w:r>
      </w:hyperlink>
    </w:p>
    <w:p w14:paraId="577A18F9" w14:textId="77777777" w:rsidR="00515A19" w:rsidRPr="00A82992" w:rsidRDefault="00515A19" w:rsidP="00515A19">
      <w:pPr>
        <w:rPr>
          <w:rFonts w:ascii="Calibri" w:hAnsi="Calibri" w:cs="Calibri"/>
          <w:color w:val="000000" w:themeColor="text1"/>
        </w:rPr>
      </w:pPr>
    </w:p>
    <w:p w14:paraId="1C10E7DE" w14:textId="474B5F3F" w:rsidR="00515A19" w:rsidRPr="00A82992" w:rsidRDefault="00515A19" w:rsidP="00515A19">
      <w:pPr>
        <w:rPr>
          <w:rFonts w:ascii="Calibri" w:hAnsi="Calibri" w:cs="Calibri"/>
        </w:rPr>
      </w:pPr>
      <w:r w:rsidRPr="00A82992">
        <w:rPr>
          <w:rFonts w:ascii="Calibri" w:hAnsi="Calibri" w:cs="Calibri"/>
        </w:rPr>
        <w:t>﻿</w:t>
      </w:r>
      <w:r w:rsidRPr="00A82992">
        <w:rPr>
          <w:rFonts w:ascii="Calibri" w:hAnsi="Calibri" w:cs="Calibri"/>
          <w:b/>
          <w:bCs/>
        </w:rPr>
        <w:t>[2]</w:t>
      </w:r>
      <w:r w:rsidRPr="00A82992">
        <w:rPr>
          <w:rFonts w:ascii="Calibri" w:hAnsi="Calibri" w:cs="Calibri"/>
        </w:rPr>
        <w:t xml:space="preserve"> T.Y. Lin, P. Dollar, ´ R. </w:t>
      </w:r>
      <w:proofErr w:type="spellStart"/>
      <w:r w:rsidRPr="00A82992">
        <w:rPr>
          <w:rFonts w:ascii="Calibri" w:hAnsi="Calibri" w:cs="Calibri"/>
        </w:rPr>
        <w:t>Girshick</w:t>
      </w:r>
      <w:proofErr w:type="spellEnd"/>
      <w:r w:rsidRPr="00A82992">
        <w:rPr>
          <w:rFonts w:ascii="Calibri" w:hAnsi="Calibri" w:cs="Calibri"/>
        </w:rPr>
        <w:t xml:space="preserve">, et al. Feature pyramid networks for </w:t>
      </w:r>
      <w:proofErr w:type="gramStart"/>
      <w:r w:rsidRPr="00A82992">
        <w:rPr>
          <w:rFonts w:ascii="Calibri" w:hAnsi="Calibri" w:cs="Calibri"/>
        </w:rPr>
        <w:t>object</w:t>
      </w:r>
      <w:proofErr w:type="gramEnd"/>
    </w:p>
    <w:p w14:paraId="4F9BEA51" w14:textId="77777777" w:rsidR="00515A19" w:rsidRPr="00A82992" w:rsidRDefault="00515A19" w:rsidP="00515A19">
      <w:pPr>
        <w:rPr>
          <w:rFonts w:ascii="Calibri" w:hAnsi="Calibri" w:cs="Calibri"/>
        </w:rPr>
      </w:pPr>
      <w:r w:rsidRPr="00A82992">
        <w:rPr>
          <w:rFonts w:ascii="Calibri" w:hAnsi="Calibri" w:cs="Calibri"/>
        </w:rPr>
        <w:t>detection, in: Proceedings of the IEEE conference on computer vision and pattern</w:t>
      </w:r>
    </w:p>
    <w:p w14:paraId="6A1BED19" w14:textId="2B7907E2" w:rsidR="00515A19" w:rsidRPr="00A82992" w:rsidRDefault="00515A19" w:rsidP="00515A19">
      <w:pPr>
        <w:rPr>
          <w:rFonts w:ascii="Calibri" w:hAnsi="Calibri" w:cs="Calibri"/>
        </w:rPr>
      </w:pPr>
      <w:r w:rsidRPr="00A82992">
        <w:rPr>
          <w:rFonts w:ascii="Calibri" w:hAnsi="Calibri" w:cs="Calibri"/>
        </w:rPr>
        <w:t>recognition. 2017: 2117-2125.</w:t>
      </w:r>
    </w:p>
    <w:p w14:paraId="2CFAC95E" w14:textId="77777777" w:rsidR="00515A19" w:rsidRPr="00A82992" w:rsidRDefault="00515A19" w:rsidP="00515A19">
      <w:pPr>
        <w:rPr>
          <w:rFonts w:ascii="Calibri" w:hAnsi="Calibri" w:cs="Calibri"/>
        </w:rPr>
      </w:pPr>
    </w:p>
    <w:p w14:paraId="41FE4533" w14:textId="62231884" w:rsidR="00515A19" w:rsidRPr="00A82992" w:rsidRDefault="00515A19" w:rsidP="00515A19">
      <w:pPr>
        <w:rPr>
          <w:rFonts w:ascii="Calibri" w:hAnsi="Calibri" w:cs="Calibri"/>
        </w:rPr>
      </w:pPr>
      <w:r w:rsidRPr="00A82992">
        <w:rPr>
          <w:rFonts w:ascii="Calibri" w:hAnsi="Calibri" w:cs="Calibri"/>
          <w:b/>
          <w:bCs/>
        </w:rPr>
        <w:t>[3]</w:t>
      </w:r>
      <w:r w:rsidRPr="00A82992">
        <w:rPr>
          <w:rFonts w:ascii="Calibri" w:hAnsi="Calibri" w:cs="Calibri"/>
        </w:rPr>
        <w:t xml:space="preserve"> </w:t>
      </w:r>
      <w:proofErr w:type="spellStart"/>
      <w:r w:rsidRPr="00A82992">
        <w:rPr>
          <w:rFonts w:ascii="Calibri" w:hAnsi="Calibri" w:cs="Calibri"/>
        </w:rPr>
        <w:t>Jie</w:t>
      </w:r>
      <w:proofErr w:type="spellEnd"/>
      <w:r w:rsidRPr="00A82992">
        <w:rPr>
          <w:rFonts w:ascii="Calibri" w:hAnsi="Calibri" w:cs="Calibri"/>
        </w:rPr>
        <w:t xml:space="preserve"> Hu, Li Shen, Samuel </w:t>
      </w:r>
      <w:proofErr w:type="spellStart"/>
      <w:r w:rsidRPr="00A82992">
        <w:rPr>
          <w:rFonts w:ascii="Calibri" w:hAnsi="Calibri" w:cs="Calibri"/>
        </w:rPr>
        <w:t>Albanie</w:t>
      </w:r>
      <w:proofErr w:type="spellEnd"/>
      <w:r w:rsidRPr="00A82992">
        <w:rPr>
          <w:rFonts w:ascii="Calibri" w:hAnsi="Calibri" w:cs="Calibri"/>
        </w:rPr>
        <w:t xml:space="preserve">, Gang Sun, </w:t>
      </w:r>
      <w:proofErr w:type="spellStart"/>
      <w:r w:rsidRPr="00A82992">
        <w:rPr>
          <w:rFonts w:ascii="Calibri" w:hAnsi="Calibri" w:cs="Calibri"/>
        </w:rPr>
        <w:t>Enhua</w:t>
      </w:r>
      <w:proofErr w:type="spellEnd"/>
      <w:r w:rsidRPr="00A82992">
        <w:rPr>
          <w:rFonts w:ascii="Calibri" w:hAnsi="Calibri" w:cs="Calibri"/>
        </w:rPr>
        <w:t xml:space="preserve"> Wu: “Squeeze-and-Excitation Networks”, 2017; &lt;a </w:t>
      </w:r>
      <w:proofErr w:type="spellStart"/>
      <w:r w:rsidRPr="00A82992">
        <w:rPr>
          <w:rFonts w:ascii="Calibri" w:hAnsi="Calibri" w:cs="Calibri"/>
        </w:rPr>
        <w:t>href</w:t>
      </w:r>
      <w:proofErr w:type="spellEnd"/>
      <w:r w:rsidRPr="00A82992">
        <w:rPr>
          <w:rFonts w:ascii="Calibri" w:hAnsi="Calibri" w:cs="Calibri"/>
        </w:rPr>
        <w:t>='http://arxiv.org/abs/1709.01507'&gt;arXiv:1709.01507</w:t>
      </w:r>
    </w:p>
    <w:p w14:paraId="5EB482C2" w14:textId="77777777" w:rsidR="00515A19" w:rsidRPr="00A82992" w:rsidRDefault="00515A19" w:rsidP="00515A19">
      <w:pPr>
        <w:rPr>
          <w:rFonts w:ascii="Calibri" w:hAnsi="Calibri" w:cs="Calibri"/>
        </w:rPr>
      </w:pPr>
    </w:p>
    <w:p w14:paraId="51407563" w14:textId="104C86E1" w:rsidR="00515A19" w:rsidRDefault="00A82992" w:rsidP="00515A19">
      <w:pPr>
        <w:rPr>
          <w:rFonts w:ascii="Calibri" w:hAnsi="Calibri" w:cs="Calibri"/>
          <w:color w:val="333333"/>
          <w:shd w:val="clear" w:color="auto" w:fill="FFFFFF"/>
        </w:rPr>
      </w:pPr>
      <w:r w:rsidRPr="00A82992">
        <w:rPr>
          <w:rFonts w:ascii="Calibri" w:hAnsi="Calibri" w:cs="Calibri"/>
          <w:color w:val="333333"/>
          <w:shd w:val="clear" w:color="auto" w:fill="FFFFFF"/>
        </w:rPr>
        <w:t>[</w:t>
      </w:r>
      <w:r w:rsidRPr="00A82992">
        <w:rPr>
          <w:rFonts w:ascii="Calibri" w:hAnsi="Calibri" w:cs="Calibri"/>
          <w:b/>
          <w:bCs/>
          <w:color w:val="333333"/>
          <w:shd w:val="clear" w:color="auto" w:fill="FFFFFF"/>
        </w:rPr>
        <w:t>4]</w:t>
      </w:r>
      <w:r w:rsidRPr="00A82992">
        <w:rPr>
          <w:rFonts w:ascii="Calibri" w:hAnsi="Calibri" w:cs="Calibri"/>
          <w:color w:val="333333"/>
          <w:shd w:val="clear" w:color="auto" w:fill="FFFFFF"/>
        </w:rPr>
        <w:t xml:space="preserve"> Y. </w:t>
      </w:r>
      <w:proofErr w:type="spellStart"/>
      <w:r w:rsidRPr="00A82992">
        <w:rPr>
          <w:rFonts w:ascii="Calibri" w:hAnsi="Calibri" w:cs="Calibri"/>
          <w:color w:val="333333"/>
          <w:shd w:val="clear" w:color="auto" w:fill="FFFFFF"/>
        </w:rPr>
        <w:t>Bengio</w:t>
      </w:r>
      <w:proofErr w:type="spellEnd"/>
      <w:r w:rsidRPr="00A82992">
        <w:rPr>
          <w:rFonts w:ascii="Calibri" w:hAnsi="Calibri" w:cs="Calibri"/>
          <w:color w:val="333333"/>
          <w:shd w:val="clear" w:color="auto" w:fill="FFFFFF"/>
        </w:rPr>
        <w:t>, A. Courville and P. Vincent, "Representation Learning: A Review and New Perspectives," in</w:t>
      </w:r>
      <w:r w:rsidRPr="00A82992">
        <w:rPr>
          <w:rStyle w:val="apple-converted-space"/>
          <w:rFonts w:ascii="Calibri" w:hAnsi="Calibri" w:cs="Calibri"/>
          <w:color w:val="333333"/>
          <w:shd w:val="clear" w:color="auto" w:fill="FFFFFF"/>
        </w:rPr>
        <w:t> </w:t>
      </w:r>
      <w:r w:rsidRPr="00A82992">
        <w:rPr>
          <w:rStyle w:val="nfase"/>
          <w:rFonts w:ascii="Calibri" w:hAnsi="Calibri" w:cs="Calibri"/>
          <w:color w:val="333333"/>
        </w:rPr>
        <w:t>IEEE Transactions on Pattern Analysis and Machine Intelligence</w:t>
      </w:r>
      <w:r w:rsidRPr="00A82992">
        <w:rPr>
          <w:rFonts w:ascii="Calibri" w:hAnsi="Calibri" w:cs="Calibri"/>
          <w:color w:val="333333"/>
          <w:shd w:val="clear" w:color="auto" w:fill="FFFFFF"/>
        </w:rPr>
        <w:t xml:space="preserve">, vol. 35, no. 8, pp. 1798-1828, Aug. 2013, </w:t>
      </w:r>
      <w:proofErr w:type="spellStart"/>
      <w:r w:rsidRPr="00A82992">
        <w:rPr>
          <w:rFonts w:ascii="Calibri" w:hAnsi="Calibri" w:cs="Calibri"/>
          <w:color w:val="333333"/>
          <w:shd w:val="clear" w:color="auto" w:fill="FFFFFF"/>
        </w:rPr>
        <w:t>doi</w:t>
      </w:r>
      <w:proofErr w:type="spellEnd"/>
      <w:r w:rsidRPr="00A82992">
        <w:rPr>
          <w:rFonts w:ascii="Calibri" w:hAnsi="Calibri" w:cs="Calibri"/>
          <w:color w:val="333333"/>
          <w:shd w:val="clear" w:color="auto" w:fill="FFFFFF"/>
        </w:rPr>
        <w:t>: 10.1109/TPAMI.2013.50.</w:t>
      </w:r>
    </w:p>
    <w:p w14:paraId="3E0EA95F" w14:textId="77777777" w:rsidR="0095319D" w:rsidRDefault="0095319D" w:rsidP="00515A19">
      <w:pPr>
        <w:rPr>
          <w:rFonts w:ascii="Calibri" w:hAnsi="Calibri" w:cs="Calibri"/>
          <w:color w:val="333333"/>
          <w:shd w:val="clear" w:color="auto" w:fill="FFFFFF"/>
        </w:rPr>
      </w:pPr>
    </w:p>
    <w:p w14:paraId="1F255CCC" w14:textId="3364E0FD" w:rsidR="0095319D" w:rsidRPr="0095319D" w:rsidRDefault="0095319D" w:rsidP="0095319D">
      <w:r w:rsidRPr="0095319D">
        <w:rPr>
          <w:b/>
          <w:bCs/>
        </w:rPr>
        <w:t>[5]</w:t>
      </w:r>
      <w:r w:rsidRPr="0095319D">
        <w:t xml:space="preserve"> Li, J., Hong, D., Gao, L., Yao, J., Zheng, K., Zhang, B., &amp; </w:t>
      </w:r>
      <w:proofErr w:type="spellStart"/>
      <w:r w:rsidRPr="0095319D">
        <w:t>Chanussot</w:t>
      </w:r>
      <w:proofErr w:type="spellEnd"/>
      <w:r w:rsidRPr="0095319D">
        <w:t xml:space="preserve">, J. (2022). Deep Learning in Multimodal Remote Sensing Data Fusion: A Comprehensive Review (Version 1). </w:t>
      </w:r>
      <w:proofErr w:type="spellStart"/>
      <w:r w:rsidRPr="0095319D">
        <w:t>arXiv</w:t>
      </w:r>
      <w:proofErr w:type="spellEnd"/>
      <w:r w:rsidRPr="0095319D">
        <w:t xml:space="preserve">. </w:t>
      </w:r>
      <w:hyperlink r:id="rId16" w:history="1">
        <w:r w:rsidRPr="0095319D">
          <w:rPr>
            <w:rStyle w:val="Hyperlink"/>
          </w:rPr>
          <w:t>https://doi.org/10.48550/ARXIV.2205.01380</w:t>
        </w:r>
      </w:hyperlink>
    </w:p>
    <w:p w14:paraId="1DADAFA9" w14:textId="77777777" w:rsidR="0095319D" w:rsidRPr="0095319D" w:rsidRDefault="0095319D" w:rsidP="0095319D"/>
    <w:p w14:paraId="6885CD5F" w14:textId="4D6D605B" w:rsidR="0095319D" w:rsidRPr="0095319D" w:rsidRDefault="0095319D" w:rsidP="0095319D">
      <w:r w:rsidRPr="0095319D">
        <w:rPr>
          <w:b/>
          <w:bCs/>
        </w:rPr>
        <w:t>[6]</w:t>
      </w:r>
      <w:r w:rsidRPr="0095319D">
        <w:t xml:space="preserve"> Ortega, J. D. S., </w:t>
      </w:r>
      <w:proofErr w:type="spellStart"/>
      <w:r w:rsidRPr="0095319D">
        <w:t>Senoussaoui</w:t>
      </w:r>
      <w:proofErr w:type="spellEnd"/>
      <w:r w:rsidRPr="0095319D">
        <w:t xml:space="preserve">, M., Granger, E., </w:t>
      </w:r>
      <w:proofErr w:type="spellStart"/>
      <w:r w:rsidRPr="0095319D">
        <w:t>Pedersoli</w:t>
      </w:r>
      <w:proofErr w:type="spellEnd"/>
      <w:r w:rsidRPr="0095319D">
        <w:t xml:space="preserve">, M., Cardinal, P., &amp; </w:t>
      </w:r>
      <w:proofErr w:type="spellStart"/>
      <w:r w:rsidRPr="0095319D">
        <w:t>Koerich</w:t>
      </w:r>
      <w:proofErr w:type="spellEnd"/>
      <w:r w:rsidRPr="0095319D">
        <w:t xml:space="preserve">, A. L. (2019). Multimodal Fusion with Deep Neural Networks for Audio-Video Emotion Recognition (Version 1). </w:t>
      </w:r>
      <w:proofErr w:type="spellStart"/>
      <w:r w:rsidRPr="0095319D">
        <w:t>arXiv</w:t>
      </w:r>
      <w:proofErr w:type="spellEnd"/>
      <w:r w:rsidRPr="0095319D">
        <w:t xml:space="preserve">. </w:t>
      </w:r>
      <w:hyperlink r:id="rId17" w:history="1">
        <w:r w:rsidRPr="0095319D">
          <w:rPr>
            <w:rStyle w:val="Hyperlink"/>
          </w:rPr>
          <w:t>https://doi.org/10.48550/ARXIV.1907.03196</w:t>
        </w:r>
      </w:hyperlink>
    </w:p>
    <w:p w14:paraId="2C9BE4D9" w14:textId="77777777" w:rsidR="0095319D" w:rsidRPr="0095319D" w:rsidRDefault="0095319D" w:rsidP="0095319D"/>
    <w:p w14:paraId="3B262047" w14:textId="09B3E3EA" w:rsidR="00715E64" w:rsidRPr="009844E3" w:rsidRDefault="0095319D" w:rsidP="00E52C71">
      <w:r w:rsidRPr="0095319D">
        <w:rPr>
          <w:b/>
          <w:bCs/>
        </w:rPr>
        <w:t>[7]</w:t>
      </w:r>
      <w:r w:rsidRPr="0095319D">
        <w:t xml:space="preserve"> </w:t>
      </w:r>
      <w:proofErr w:type="spellStart"/>
      <w:r w:rsidRPr="0095319D">
        <w:t>Akkus</w:t>
      </w:r>
      <w:proofErr w:type="spellEnd"/>
      <w:r w:rsidRPr="0095319D">
        <w:t xml:space="preserve">, C., Chu, L., </w:t>
      </w:r>
      <w:proofErr w:type="spellStart"/>
      <w:r w:rsidRPr="0095319D">
        <w:t>Djakovic</w:t>
      </w:r>
      <w:proofErr w:type="spellEnd"/>
      <w:r w:rsidRPr="0095319D">
        <w:t xml:space="preserve">, V., </w:t>
      </w:r>
      <w:proofErr w:type="spellStart"/>
      <w:r w:rsidRPr="0095319D">
        <w:t>Jauch</w:t>
      </w:r>
      <w:proofErr w:type="spellEnd"/>
      <w:r w:rsidRPr="0095319D">
        <w:t xml:space="preserve">-Walser, S., Koch, P., Loss, G., Marquardt, C., Moldovan, M., Sauter, N., Schneider, M., Schulte, R., Urbanczyk, K., </w:t>
      </w:r>
      <w:proofErr w:type="spellStart"/>
      <w:r w:rsidRPr="0095319D">
        <w:t>Goschenhofer</w:t>
      </w:r>
      <w:proofErr w:type="spellEnd"/>
      <w:r w:rsidRPr="0095319D">
        <w:t xml:space="preserve">, J., </w:t>
      </w:r>
      <w:proofErr w:type="spellStart"/>
      <w:r w:rsidRPr="0095319D">
        <w:t>Heumann</w:t>
      </w:r>
      <w:proofErr w:type="spellEnd"/>
      <w:r w:rsidRPr="0095319D">
        <w:t xml:space="preserve">, C., </w:t>
      </w:r>
      <w:proofErr w:type="spellStart"/>
      <w:r w:rsidRPr="0095319D">
        <w:t>Hvingelby</w:t>
      </w:r>
      <w:proofErr w:type="spellEnd"/>
      <w:r w:rsidRPr="0095319D">
        <w:t xml:space="preserve">, R., Schalk, D., &amp; </w:t>
      </w:r>
      <w:proofErr w:type="spellStart"/>
      <w:r w:rsidRPr="0095319D">
        <w:t>Aßenmacher</w:t>
      </w:r>
      <w:proofErr w:type="spellEnd"/>
      <w:r w:rsidRPr="0095319D">
        <w:t xml:space="preserve">, M. (2023). Multimodal Deep Learning (Version 1). </w:t>
      </w:r>
      <w:proofErr w:type="spellStart"/>
      <w:r w:rsidRPr="0095319D">
        <w:t>arXiv</w:t>
      </w:r>
      <w:proofErr w:type="spellEnd"/>
      <w:r w:rsidRPr="0095319D">
        <w:t>. https://doi.org/10.48550/ARXIV.2301.04856</w:t>
      </w:r>
    </w:p>
    <w:sectPr w:rsidR="00715E64" w:rsidRPr="009844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E11F4"/>
    <w:multiLevelType w:val="hybridMultilevel"/>
    <w:tmpl w:val="08643E52"/>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16cid:durableId="101935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6F"/>
    <w:rsid w:val="00181033"/>
    <w:rsid w:val="002050BD"/>
    <w:rsid w:val="002304D9"/>
    <w:rsid w:val="0029296F"/>
    <w:rsid w:val="0043399D"/>
    <w:rsid w:val="00491336"/>
    <w:rsid w:val="00515A19"/>
    <w:rsid w:val="005A006E"/>
    <w:rsid w:val="006352F2"/>
    <w:rsid w:val="00691D2C"/>
    <w:rsid w:val="00715E64"/>
    <w:rsid w:val="00754D71"/>
    <w:rsid w:val="008F0E44"/>
    <w:rsid w:val="0095319D"/>
    <w:rsid w:val="009844E3"/>
    <w:rsid w:val="009C633A"/>
    <w:rsid w:val="00A82992"/>
    <w:rsid w:val="00B518FC"/>
    <w:rsid w:val="00BA7504"/>
    <w:rsid w:val="00C90773"/>
    <w:rsid w:val="00D01A02"/>
    <w:rsid w:val="00D17CE4"/>
    <w:rsid w:val="00E52C71"/>
    <w:rsid w:val="00FC1C69"/>
    <w:rsid w:val="00FC20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0CBF"/>
  <w15:chartTrackingRefBased/>
  <w15:docId w15:val="{A6B97062-0DC5-1142-9E6B-6C685F26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9844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844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44E3"/>
    <w:rPr>
      <w:rFonts w:asciiTheme="majorHAnsi" w:eastAsiaTheme="majorEastAsia" w:hAnsiTheme="majorHAnsi" w:cstheme="majorBidi"/>
      <w:color w:val="2F5496" w:themeColor="accent1" w:themeShade="BF"/>
      <w:sz w:val="32"/>
      <w:szCs w:val="32"/>
      <w:lang w:val="en-US"/>
    </w:rPr>
  </w:style>
  <w:style w:type="character" w:customStyle="1" w:styleId="Ttulo2Char">
    <w:name w:val="Título 2 Char"/>
    <w:basedOn w:val="Fontepargpadro"/>
    <w:link w:val="Ttulo2"/>
    <w:uiPriority w:val="9"/>
    <w:rsid w:val="009844E3"/>
    <w:rPr>
      <w:rFonts w:asciiTheme="majorHAnsi" w:eastAsiaTheme="majorEastAsia" w:hAnsiTheme="majorHAnsi" w:cstheme="majorBidi"/>
      <w:color w:val="2F5496" w:themeColor="accent1" w:themeShade="BF"/>
      <w:sz w:val="26"/>
      <w:szCs w:val="26"/>
      <w:lang w:val="en-US"/>
    </w:rPr>
  </w:style>
  <w:style w:type="paragraph" w:styleId="Ttulo">
    <w:name w:val="Title"/>
    <w:basedOn w:val="Normal"/>
    <w:next w:val="Normal"/>
    <w:link w:val="TtuloChar"/>
    <w:uiPriority w:val="10"/>
    <w:qFormat/>
    <w:rsid w:val="009844E3"/>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844E3"/>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har"/>
    <w:uiPriority w:val="11"/>
    <w:qFormat/>
    <w:rsid w:val="009844E3"/>
    <w:pPr>
      <w:numPr>
        <w:ilvl w:val="1"/>
      </w:numPr>
      <w:spacing w:after="160"/>
    </w:pPr>
    <w:rPr>
      <w:rFonts w:eastAsiaTheme="minorEastAsia"/>
      <w:color w:val="5A5A5A" w:themeColor="text1" w:themeTint="A5"/>
      <w:spacing w:val="15"/>
      <w:sz w:val="22"/>
      <w:szCs w:val="22"/>
    </w:rPr>
  </w:style>
  <w:style w:type="character" w:customStyle="1" w:styleId="SubttuloChar">
    <w:name w:val="Subtítulo Char"/>
    <w:basedOn w:val="Fontepargpadro"/>
    <w:link w:val="Subttulo"/>
    <w:uiPriority w:val="11"/>
    <w:rsid w:val="009844E3"/>
    <w:rPr>
      <w:rFonts w:eastAsiaTheme="minorEastAsia"/>
      <w:color w:val="5A5A5A" w:themeColor="text1" w:themeTint="A5"/>
      <w:spacing w:val="15"/>
      <w:sz w:val="22"/>
      <w:szCs w:val="22"/>
      <w:lang w:val="en-US"/>
    </w:rPr>
  </w:style>
  <w:style w:type="paragraph" w:styleId="PargrafodaLista">
    <w:name w:val="List Paragraph"/>
    <w:basedOn w:val="Normal"/>
    <w:uiPriority w:val="34"/>
    <w:qFormat/>
    <w:rsid w:val="00715E64"/>
    <w:pPr>
      <w:ind w:left="720"/>
      <w:contextualSpacing/>
    </w:pPr>
  </w:style>
  <w:style w:type="paragraph" w:styleId="Legenda">
    <w:name w:val="caption"/>
    <w:basedOn w:val="Normal"/>
    <w:next w:val="Normal"/>
    <w:uiPriority w:val="35"/>
    <w:unhideWhenUsed/>
    <w:qFormat/>
    <w:rsid w:val="00B518FC"/>
    <w:pPr>
      <w:spacing w:after="200"/>
    </w:pPr>
    <w:rPr>
      <w:i/>
      <w:iCs/>
      <w:color w:val="44546A" w:themeColor="text2"/>
      <w:sz w:val="18"/>
      <w:szCs w:val="18"/>
    </w:rPr>
  </w:style>
  <w:style w:type="character" w:styleId="Hyperlink">
    <w:name w:val="Hyperlink"/>
    <w:basedOn w:val="Fontepargpadro"/>
    <w:uiPriority w:val="99"/>
    <w:unhideWhenUsed/>
    <w:rsid w:val="00515A19"/>
    <w:rPr>
      <w:color w:val="0563C1" w:themeColor="hyperlink"/>
      <w:u w:val="single"/>
    </w:rPr>
  </w:style>
  <w:style w:type="character" w:styleId="MenoPendente">
    <w:name w:val="Unresolved Mention"/>
    <w:basedOn w:val="Fontepargpadro"/>
    <w:uiPriority w:val="99"/>
    <w:semiHidden/>
    <w:unhideWhenUsed/>
    <w:rsid w:val="00515A19"/>
    <w:rPr>
      <w:color w:val="605E5C"/>
      <w:shd w:val="clear" w:color="auto" w:fill="E1DFDD"/>
    </w:rPr>
  </w:style>
  <w:style w:type="character" w:customStyle="1" w:styleId="apple-converted-space">
    <w:name w:val="apple-converted-space"/>
    <w:basedOn w:val="Fontepargpadro"/>
    <w:rsid w:val="00A82992"/>
  </w:style>
  <w:style w:type="character" w:styleId="nfase">
    <w:name w:val="Emphasis"/>
    <w:basedOn w:val="Fontepargpadro"/>
    <w:uiPriority w:val="20"/>
    <w:qFormat/>
    <w:rsid w:val="00A82992"/>
    <w:rPr>
      <w:i/>
      <w:iCs/>
    </w:rPr>
  </w:style>
  <w:style w:type="paragraph" w:styleId="Pr-formataoHTML">
    <w:name w:val="HTML Preformatted"/>
    <w:basedOn w:val="Normal"/>
    <w:link w:val="Pr-formataoHTMLChar"/>
    <w:uiPriority w:val="99"/>
    <w:semiHidden/>
    <w:unhideWhenUsed/>
    <w:rsid w:val="0063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pt-BR" w:eastAsia="pt-BR"/>
      <w14:ligatures w14:val="none"/>
    </w:rPr>
  </w:style>
  <w:style w:type="character" w:customStyle="1" w:styleId="Pr-formataoHTMLChar">
    <w:name w:val="Pré-formatação HTML Char"/>
    <w:basedOn w:val="Fontepargpadro"/>
    <w:link w:val="Pr-formataoHTML"/>
    <w:uiPriority w:val="99"/>
    <w:semiHidden/>
    <w:rsid w:val="006352F2"/>
    <w:rPr>
      <w:rFonts w:ascii="Courier New" w:eastAsia="Times New Roman" w:hAnsi="Courier New" w:cs="Courier New"/>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41597">
      <w:bodyDiv w:val="1"/>
      <w:marLeft w:val="0"/>
      <w:marRight w:val="0"/>
      <w:marTop w:val="0"/>
      <w:marBottom w:val="0"/>
      <w:divBdr>
        <w:top w:val="none" w:sz="0" w:space="0" w:color="auto"/>
        <w:left w:val="none" w:sz="0" w:space="0" w:color="auto"/>
        <w:bottom w:val="none" w:sz="0" w:space="0" w:color="auto"/>
        <w:right w:val="none" w:sz="0" w:space="0" w:color="auto"/>
      </w:divBdr>
    </w:div>
    <w:div w:id="777795696">
      <w:bodyDiv w:val="1"/>
      <w:marLeft w:val="0"/>
      <w:marRight w:val="0"/>
      <w:marTop w:val="0"/>
      <w:marBottom w:val="0"/>
      <w:divBdr>
        <w:top w:val="none" w:sz="0" w:space="0" w:color="auto"/>
        <w:left w:val="none" w:sz="0" w:space="0" w:color="auto"/>
        <w:bottom w:val="none" w:sz="0" w:space="0" w:color="auto"/>
        <w:right w:val="none" w:sz="0" w:space="0" w:color="auto"/>
      </w:divBdr>
    </w:div>
    <w:div w:id="844629746">
      <w:bodyDiv w:val="1"/>
      <w:marLeft w:val="0"/>
      <w:marRight w:val="0"/>
      <w:marTop w:val="0"/>
      <w:marBottom w:val="0"/>
      <w:divBdr>
        <w:top w:val="none" w:sz="0" w:space="0" w:color="auto"/>
        <w:left w:val="none" w:sz="0" w:space="0" w:color="auto"/>
        <w:bottom w:val="none" w:sz="0" w:space="0" w:color="auto"/>
        <w:right w:val="none" w:sz="0" w:space="0" w:color="auto"/>
      </w:divBdr>
    </w:div>
    <w:div w:id="1331517134">
      <w:bodyDiv w:val="1"/>
      <w:marLeft w:val="0"/>
      <w:marRight w:val="0"/>
      <w:marTop w:val="0"/>
      <w:marBottom w:val="0"/>
      <w:divBdr>
        <w:top w:val="none" w:sz="0" w:space="0" w:color="auto"/>
        <w:left w:val="none" w:sz="0" w:space="0" w:color="auto"/>
        <w:bottom w:val="none" w:sz="0" w:space="0" w:color="auto"/>
        <w:right w:val="none" w:sz="0" w:space="0" w:color="auto"/>
      </w:divBdr>
    </w:div>
    <w:div w:id="18735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48550/ARXIV.1907.03196" TargetMode="External"/><Relationship Id="rId2" Type="http://schemas.openxmlformats.org/officeDocument/2006/relationships/styles" Target="styles.xml"/><Relationship Id="rId16" Type="http://schemas.openxmlformats.org/officeDocument/2006/relationships/hyperlink" Target="https://doi.org/10.48550/ARXIV.2205.0138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16/j.bspc.2023.105287"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1148</Words>
  <Characters>6200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de jesus filho</dc:creator>
  <cp:keywords/>
  <dc:description/>
  <cp:lastModifiedBy>israel de jesus filho</cp:lastModifiedBy>
  <cp:revision>5</cp:revision>
  <cp:lastPrinted>2023-12-05T19:09:00Z</cp:lastPrinted>
  <dcterms:created xsi:type="dcterms:W3CDTF">2023-12-05T19:09:00Z</dcterms:created>
  <dcterms:modified xsi:type="dcterms:W3CDTF">2023-12-10T06:12:00Z</dcterms:modified>
</cp:coreProperties>
</file>