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55E" w:rsidRDefault="00BC655E">
      <w:r w:rsidRPr="00BC655E">
        <w:t>apSEeKMsRr5Amkdw8tNpk20PqT0Gw3xSsaMZvE0jLdrDJyce</w:t>
      </w:r>
      <w:r>
        <w:t xml:space="preserve"> – consumer key</w:t>
      </w:r>
    </w:p>
    <w:p w:rsidR="00BC655E" w:rsidRDefault="00BC655E">
      <w:r w:rsidRPr="00BC655E">
        <w:t>NzsxZzkX4Yr3R4LAjcKKFaxh8GRAWaAFAchCkwBzRkzkKmxGmR9NChRiKBLnhycQ</w:t>
      </w:r>
      <w:r>
        <w:t>- c</w:t>
      </w:r>
      <w:bookmarkStart w:id="0" w:name="_GoBack"/>
      <w:bookmarkEnd w:id="0"/>
      <w:r>
        <w:t>onsumer secret</w:t>
      </w:r>
    </w:p>
    <w:sectPr w:rsidR="00BC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5E"/>
    <w:rsid w:val="00B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770D"/>
  <w15:chartTrackingRefBased/>
  <w15:docId w15:val="{A4589679-2D78-4F09-83A3-1509E3BA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2025-09-18T14:47:00Z</dcterms:created>
  <dcterms:modified xsi:type="dcterms:W3CDTF">2025-09-18T14:48:00Z</dcterms:modified>
</cp:coreProperties>
</file>